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7C544" w14:textId="3DF8B228" w:rsidR="00B41AA9" w:rsidRDefault="00B41AA9" w:rsidP="00047A9C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Ekowymiar</w:t>
      </w:r>
      <w:r w:rsidR="006F15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Agros Nova –</w:t>
      </w:r>
      <w:r w:rsidR="00514FB9">
        <w:rPr>
          <w:b/>
          <w:bCs/>
          <w:sz w:val="28"/>
          <w:szCs w:val="28"/>
        </w:rPr>
        <w:t xml:space="preserve"> dzisiaj obchodzimy </w:t>
      </w:r>
      <w:r>
        <w:rPr>
          <w:b/>
          <w:bCs/>
          <w:sz w:val="28"/>
          <w:szCs w:val="28"/>
        </w:rPr>
        <w:t>Światowy Dzień Monitoringu Wody</w:t>
      </w:r>
    </w:p>
    <w:p w14:paraId="0457BCE4" w14:textId="4BDCE8C6" w:rsidR="000424A9" w:rsidRDefault="00DB1D46" w:rsidP="00A318A3">
      <w:pPr>
        <w:spacing w:after="120" w:line="276" w:lineRule="auto"/>
        <w:jc w:val="both"/>
        <w:rPr>
          <w:rFonts w:eastAsia="Times New Roman" w:cstheme="minorHAnsi"/>
          <w:b/>
          <w:iCs/>
        </w:rPr>
      </w:pPr>
      <w:r w:rsidRPr="00DB1D46">
        <w:rPr>
          <w:rFonts w:eastAsia="Times New Roman" w:cstheme="minorHAnsi"/>
          <w:b/>
          <w:iCs/>
        </w:rPr>
        <w:t>Woda jest jedną z naj</w:t>
      </w:r>
      <w:r>
        <w:rPr>
          <w:rFonts w:eastAsia="Times New Roman" w:cstheme="minorHAnsi"/>
          <w:b/>
          <w:iCs/>
        </w:rPr>
        <w:t xml:space="preserve">ważniejszych i </w:t>
      </w:r>
      <w:r w:rsidR="009751A9">
        <w:rPr>
          <w:rFonts w:eastAsia="Times New Roman" w:cstheme="minorHAnsi"/>
          <w:b/>
          <w:iCs/>
        </w:rPr>
        <w:t>najpopularniejszych substancji na kuli ziemskiej</w:t>
      </w:r>
      <w:r w:rsidRPr="00DB1D46">
        <w:rPr>
          <w:rFonts w:eastAsia="Times New Roman" w:cstheme="minorHAnsi"/>
          <w:b/>
          <w:iCs/>
        </w:rPr>
        <w:t>, a jednocześnie bardzo cennym</w:t>
      </w:r>
      <w:r w:rsidR="009751A9">
        <w:rPr>
          <w:rFonts w:eastAsia="Times New Roman" w:cstheme="minorHAnsi"/>
          <w:b/>
          <w:iCs/>
        </w:rPr>
        <w:t xml:space="preserve"> </w:t>
      </w:r>
      <w:r>
        <w:rPr>
          <w:rFonts w:eastAsia="Times New Roman" w:cstheme="minorHAnsi"/>
          <w:b/>
          <w:iCs/>
        </w:rPr>
        <w:t>surowcem</w:t>
      </w:r>
      <w:r w:rsidRPr="00DB1D46">
        <w:rPr>
          <w:rFonts w:eastAsia="Times New Roman" w:cstheme="minorHAnsi"/>
          <w:b/>
          <w:iCs/>
        </w:rPr>
        <w:t xml:space="preserve">. </w:t>
      </w:r>
      <w:r w:rsidR="000424A9">
        <w:rPr>
          <w:rFonts w:eastAsia="Times New Roman" w:cstheme="minorHAnsi"/>
          <w:b/>
          <w:iCs/>
        </w:rPr>
        <w:t>18 września obchodzimy Światowy Dzień Monitoringu Wody –</w:t>
      </w:r>
      <w:r>
        <w:rPr>
          <w:rFonts w:eastAsia="Times New Roman" w:cstheme="minorHAnsi"/>
          <w:b/>
          <w:iCs/>
        </w:rPr>
        <w:t xml:space="preserve"> </w:t>
      </w:r>
      <w:r w:rsidR="000424A9">
        <w:rPr>
          <w:rFonts w:eastAsia="Times New Roman" w:cstheme="minorHAnsi"/>
          <w:b/>
          <w:iCs/>
        </w:rPr>
        <w:t>to idealny moment, aby zachęc</w:t>
      </w:r>
      <w:r w:rsidR="007F5750">
        <w:rPr>
          <w:rFonts w:eastAsia="Times New Roman" w:cstheme="minorHAnsi"/>
          <w:b/>
          <w:iCs/>
        </w:rPr>
        <w:t>i</w:t>
      </w:r>
      <w:r w:rsidR="000424A9">
        <w:rPr>
          <w:rFonts w:eastAsia="Times New Roman" w:cstheme="minorHAnsi"/>
          <w:b/>
          <w:iCs/>
        </w:rPr>
        <w:t xml:space="preserve">ć społeczeństwo do </w:t>
      </w:r>
      <w:r w:rsidR="00F659C5">
        <w:rPr>
          <w:rFonts w:eastAsia="Times New Roman" w:cstheme="minorHAnsi"/>
          <w:b/>
          <w:iCs/>
        </w:rPr>
        <w:t>optymalnego zużywania wody oraz dbania o </w:t>
      </w:r>
      <w:r w:rsidR="00E84F4F">
        <w:rPr>
          <w:rFonts w:eastAsia="Times New Roman" w:cstheme="minorHAnsi"/>
          <w:b/>
          <w:iCs/>
        </w:rPr>
        <w:t>środowisko wodne</w:t>
      </w:r>
      <w:r w:rsidR="000424A9">
        <w:rPr>
          <w:rFonts w:eastAsia="Times New Roman" w:cstheme="minorHAnsi"/>
          <w:b/>
          <w:iCs/>
        </w:rPr>
        <w:t xml:space="preserve"> </w:t>
      </w:r>
      <w:r w:rsidR="007F5750">
        <w:rPr>
          <w:rFonts w:eastAsia="Times New Roman" w:cstheme="minorHAnsi"/>
          <w:b/>
          <w:iCs/>
        </w:rPr>
        <w:t xml:space="preserve">nie tylko </w:t>
      </w:r>
      <w:r w:rsidR="009751A9">
        <w:rPr>
          <w:rFonts w:eastAsia="Times New Roman" w:cstheme="minorHAnsi"/>
          <w:b/>
          <w:iCs/>
        </w:rPr>
        <w:t>na świ</w:t>
      </w:r>
      <w:r w:rsidR="007F5750">
        <w:rPr>
          <w:rFonts w:eastAsia="Times New Roman" w:cstheme="minorHAnsi"/>
          <w:b/>
          <w:iCs/>
        </w:rPr>
        <w:t>e</w:t>
      </w:r>
      <w:r w:rsidR="009751A9">
        <w:rPr>
          <w:rFonts w:eastAsia="Times New Roman" w:cstheme="minorHAnsi"/>
          <w:b/>
          <w:iCs/>
        </w:rPr>
        <w:t xml:space="preserve">cie, ale </w:t>
      </w:r>
      <w:r w:rsidR="007F5750">
        <w:rPr>
          <w:rFonts w:eastAsia="Times New Roman" w:cstheme="minorHAnsi"/>
          <w:b/>
          <w:iCs/>
        </w:rPr>
        <w:t xml:space="preserve">i </w:t>
      </w:r>
      <w:r w:rsidR="009751A9">
        <w:rPr>
          <w:rFonts w:eastAsia="Times New Roman" w:cstheme="minorHAnsi"/>
          <w:b/>
          <w:iCs/>
        </w:rPr>
        <w:t>lokaln</w:t>
      </w:r>
      <w:r w:rsidR="007B0015">
        <w:rPr>
          <w:rFonts w:eastAsia="Times New Roman" w:cstheme="minorHAnsi"/>
          <w:b/>
          <w:iCs/>
        </w:rPr>
        <w:t>i</w:t>
      </w:r>
      <w:r w:rsidR="009751A9">
        <w:rPr>
          <w:rFonts w:eastAsia="Times New Roman" w:cstheme="minorHAnsi"/>
          <w:b/>
          <w:iCs/>
        </w:rPr>
        <w:t>e</w:t>
      </w:r>
      <w:r w:rsidR="000424A9">
        <w:rPr>
          <w:rFonts w:eastAsia="Times New Roman" w:cstheme="minorHAnsi"/>
          <w:b/>
          <w:iCs/>
        </w:rPr>
        <w:t xml:space="preserve">. </w:t>
      </w:r>
      <w:r w:rsidR="009438D9">
        <w:rPr>
          <w:rFonts w:eastAsia="Times New Roman" w:cstheme="minorHAnsi"/>
          <w:b/>
          <w:iCs/>
        </w:rPr>
        <w:t>Z</w:t>
      </w:r>
      <w:r w:rsidR="00123498">
        <w:rPr>
          <w:rFonts w:eastAsia="Times New Roman" w:cstheme="minorHAnsi"/>
          <w:b/>
          <w:iCs/>
        </w:rPr>
        <w:t xml:space="preserve">akład </w:t>
      </w:r>
      <w:r w:rsidR="007F5750">
        <w:rPr>
          <w:rFonts w:eastAsia="Times New Roman" w:cstheme="minorHAnsi"/>
          <w:b/>
          <w:iCs/>
        </w:rPr>
        <w:t>Agros Nova w</w:t>
      </w:r>
      <w:r w:rsidR="000424A9">
        <w:rPr>
          <w:rFonts w:eastAsia="Times New Roman" w:cstheme="minorHAnsi"/>
          <w:b/>
          <w:iCs/>
        </w:rPr>
        <w:t xml:space="preserve"> Łowiczu </w:t>
      </w:r>
      <w:r w:rsidR="007F5750">
        <w:rPr>
          <w:rFonts w:eastAsia="Times New Roman" w:cstheme="minorHAnsi"/>
          <w:b/>
          <w:iCs/>
        </w:rPr>
        <w:t xml:space="preserve">już </w:t>
      </w:r>
      <w:r>
        <w:rPr>
          <w:rFonts w:eastAsia="Times New Roman" w:cstheme="minorHAnsi"/>
          <w:b/>
          <w:iCs/>
        </w:rPr>
        <w:t>wdrożył wiele działań proekologicznych</w:t>
      </w:r>
      <w:r w:rsidR="000424A9">
        <w:rPr>
          <w:rFonts w:eastAsia="Times New Roman" w:cstheme="minorHAnsi"/>
          <w:b/>
          <w:iCs/>
        </w:rPr>
        <w:t xml:space="preserve"> i planuje</w:t>
      </w:r>
      <w:r>
        <w:rPr>
          <w:rFonts w:eastAsia="Times New Roman" w:cstheme="minorHAnsi"/>
          <w:b/>
          <w:iCs/>
        </w:rPr>
        <w:t xml:space="preserve"> kolejne</w:t>
      </w:r>
      <w:r w:rsidR="000424A9">
        <w:rPr>
          <w:rFonts w:eastAsia="Times New Roman" w:cstheme="minorHAnsi"/>
          <w:b/>
          <w:iCs/>
        </w:rPr>
        <w:t xml:space="preserve"> </w:t>
      </w:r>
      <w:r>
        <w:rPr>
          <w:rFonts w:eastAsia="Times New Roman" w:cstheme="minorHAnsi"/>
          <w:b/>
          <w:iCs/>
        </w:rPr>
        <w:t>inicjatywy</w:t>
      </w:r>
      <w:r w:rsidR="000424A9">
        <w:rPr>
          <w:rFonts w:eastAsia="Times New Roman" w:cstheme="minorHAnsi"/>
          <w:b/>
          <w:iCs/>
        </w:rPr>
        <w:t xml:space="preserve"> </w:t>
      </w:r>
      <w:r>
        <w:rPr>
          <w:rFonts w:eastAsia="Times New Roman" w:cstheme="minorHAnsi"/>
          <w:b/>
          <w:iCs/>
        </w:rPr>
        <w:t xml:space="preserve">tworzone w poszanowaniu </w:t>
      </w:r>
      <w:r w:rsidR="00D50DF6">
        <w:rPr>
          <w:rFonts w:eastAsia="Times New Roman" w:cstheme="minorHAnsi"/>
          <w:b/>
          <w:iCs/>
        </w:rPr>
        <w:t xml:space="preserve">otoczenia </w:t>
      </w:r>
      <w:r w:rsidR="00343C1C">
        <w:rPr>
          <w:rFonts w:eastAsia="Times New Roman" w:cstheme="minorHAnsi"/>
          <w:b/>
          <w:iCs/>
        </w:rPr>
        <w:t>naturalnego, w</w:t>
      </w:r>
      <w:r w:rsidR="007F5750">
        <w:rPr>
          <w:rFonts w:eastAsia="Times New Roman" w:cstheme="minorHAnsi"/>
          <w:b/>
          <w:iCs/>
        </w:rPr>
        <w:t> </w:t>
      </w:r>
      <w:r w:rsidR="00343C1C">
        <w:rPr>
          <w:rFonts w:eastAsia="Times New Roman" w:cstheme="minorHAnsi"/>
          <w:b/>
          <w:iCs/>
        </w:rPr>
        <w:t>tym wód.</w:t>
      </w:r>
      <w:r w:rsidR="007F5750">
        <w:rPr>
          <w:rFonts w:eastAsia="Times New Roman" w:cstheme="minorHAnsi"/>
          <w:b/>
          <w:iCs/>
        </w:rPr>
        <w:t xml:space="preserve"> Dowiedz się, jakie.</w:t>
      </w:r>
    </w:p>
    <w:p w14:paraId="34F61B9E" w14:textId="77777777" w:rsidR="000424A9" w:rsidRDefault="00892AC3">
      <w:pPr>
        <w:spacing w:after="120" w:line="276" w:lineRule="auto"/>
        <w:jc w:val="both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Bogactwo Ziemi – woda</w:t>
      </w:r>
    </w:p>
    <w:p w14:paraId="03AEA43E" w14:textId="5135E642" w:rsidR="00095EAE" w:rsidRDefault="00E81DA0">
      <w:pPr>
        <w:spacing w:after="120" w:line="276" w:lineRule="auto"/>
        <w:jc w:val="both"/>
        <w:rPr>
          <w:rFonts w:eastAsia="Times New Roman" w:cstheme="minorHAnsi"/>
          <w:iCs/>
        </w:rPr>
      </w:pPr>
      <w:r w:rsidRPr="004927A9">
        <w:t>Na świecie 12</w:t>
      </w:r>
      <w:r w:rsidR="00095EAE">
        <w:t>%</w:t>
      </w:r>
      <w:r w:rsidRPr="004927A9">
        <w:t xml:space="preserve"> wody słodkiej zużywanej jest na cele komunalne, 19</w:t>
      </w:r>
      <w:r w:rsidR="00095EAE">
        <w:t>%</w:t>
      </w:r>
      <w:r w:rsidRPr="004927A9">
        <w:t xml:space="preserve"> wykorzystywane jest w</w:t>
      </w:r>
      <w:r w:rsidR="006F158B">
        <w:t> </w:t>
      </w:r>
      <w:r w:rsidRPr="004927A9">
        <w:t>przemyśle, a 69</w:t>
      </w:r>
      <w:r w:rsidR="00095EAE">
        <w:t>%</w:t>
      </w:r>
      <w:r w:rsidRPr="004927A9">
        <w:t xml:space="preserve"> w rolnictwie.</w:t>
      </w:r>
      <w:r w:rsidR="007B0015">
        <w:rPr>
          <w:rFonts w:ascii="Work Sans" w:hAnsi="Work Sans"/>
          <w:color w:val="3C3C3C"/>
          <w:sz w:val="26"/>
          <w:szCs w:val="26"/>
          <w:shd w:val="clear" w:color="auto" w:fill="FFFFFF"/>
        </w:rPr>
        <w:t xml:space="preserve"> </w:t>
      </w:r>
      <w:r w:rsidR="00E0538E">
        <w:rPr>
          <w:rFonts w:eastAsia="Times New Roman" w:cstheme="minorHAnsi"/>
          <w:iCs/>
        </w:rPr>
        <w:t>Abyśmy mogli wciąż korzystać</w:t>
      </w:r>
      <w:r w:rsidR="00343C1C">
        <w:rPr>
          <w:rFonts w:eastAsia="Times New Roman" w:cstheme="minorHAnsi"/>
          <w:iCs/>
        </w:rPr>
        <w:t xml:space="preserve"> z</w:t>
      </w:r>
      <w:r w:rsidR="00123498">
        <w:rPr>
          <w:rFonts w:eastAsia="Times New Roman" w:cstheme="minorHAnsi"/>
          <w:iCs/>
        </w:rPr>
        <w:t> </w:t>
      </w:r>
      <w:r w:rsidR="00343C1C">
        <w:rPr>
          <w:rFonts w:eastAsia="Times New Roman" w:cstheme="minorHAnsi"/>
          <w:iCs/>
        </w:rPr>
        <w:t>tego zasobu</w:t>
      </w:r>
      <w:r w:rsidR="00E0538E">
        <w:rPr>
          <w:rFonts w:eastAsia="Times New Roman" w:cstheme="minorHAnsi"/>
          <w:iCs/>
        </w:rPr>
        <w:t>, kluc</w:t>
      </w:r>
      <w:r w:rsidR="00343C1C">
        <w:rPr>
          <w:rFonts w:eastAsia="Times New Roman" w:cstheme="minorHAnsi"/>
          <w:iCs/>
        </w:rPr>
        <w:t>zowe jest</w:t>
      </w:r>
      <w:r w:rsidR="007F5750">
        <w:rPr>
          <w:rFonts w:eastAsia="Times New Roman" w:cstheme="minorHAnsi"/>
          <w:iCs/>
        </w:rPr>
        <w:t xml:space="preserve"> </w:t>
      </w:r>
      <w:r w:rsidR="00343C1C">
        <w:rPr>
          <w:rFonts w:eastAsia="Times New Roman" w:cstheme="minorHAnsi"/>
          <w:iCs/>
        </w:rPr>
        <w:t>odpowiedni</w:t>
      </w:r>
      <w:r w:rsidR="007F5750">
        <w:rPr>
          <w:rFonts w:eastAsia="Times New Roman" w:cstheme="minorHAnsi"/>
          <w:iCs/>
        </w:rPr>
        <w:t>e</w:t>
      </w:r>
      <w:r w:rsidR="00343C1C">
        <w:rPr>
          <w:rFonts w:eastAsia="Times New Roman" w:cstheme="minorHAnsi"/>
          <w:iCs/>
        </w:rPr>
        <w:t xml:space="preserve"> </w:t>
      </w:r>
      <w:r w:rsidR="007F5750">
        <w:rPr>
          <w:rFonts w:eastAsia="Times New Roman" w:cstheme="minorHAnsi"/>
          <w:iCs/>
        </w:rPr>
        <w:t xml:space="preserve">dbanie o </w:t>
      </w:r>
      <w:r w:rsidR="00343C1C">
        <w:rPr>
          <w:rFonts w:eastAsia="Times New Roman" w:cstheme="minorHAnsi"/>
          <w:iCs/>
        </w:rPr>
        <w:t>niego</w:t>
      </w:r>
      <w:r w:rsidR="00E0538E">
        <w:rPr>
          <w:rFonts w:eastAsia="Times New Roman" w:cstheme="minorHAnsi"/>
          <w:iCs/>
        </w:rPr>
        <w:t xml:space="preserve">. </w:t>
      </w:r>
      <w:r w:rsidR="00E0538E" w:rsidRPr="00991834">
        <w:rPr>
          <w:rFonts w:eastAsia="Times New Roman" w:cstheme="minorHAnsi"/>
          <w:b/>
          <w:iCs/>
        </w:rPr>
        <w:t xml:space="preserve">Woda jest </w:t>
      </w:r>
      <w:r w:rsidR="007F5750" w:rsidRPr="00991834">
        <w:rPr>
          <w:rFonts w:eastAsia="Times New Roman" w:cstheme="minorHAnsi"/>
          <w:b/>
          <w:iCs/>
        </w:rPr>
        <w:t xml:space="preserve">bowiem </w:t>
      </w:r>
      <w:r w:rsidR="00E0538E" w:rsidRPr="00991834">
        <w:rPr>
          <w:rFonts w:eastAsia="Times New Roman" w:cstheme="minorHAnsi"/>
          <w:b/>
          <w:iCs/>
        </w:rPr>
        <w:t>nie tylko istotnym elementem funkcjonowania ludzkiego organizmu</w:t>
      </w:r>
      <w:r w:rsidR="007F5750">
        <w:rPr>
          <w:rFonts w:eastAsia="Times New Roman" w:cstheme="minorHAnsi"/>
          <w:b/>
          <w:iCs/>
        </w:rPr>
        <w:t>.</w:t>
      </w:r>
      <w:r w:rsidR="00E0538E" w:rsidRPr="00991834">
        <w:rPr>
          <w:rFonts w:eastAsia="Times New Roman" w:cstheme="minorHAnsi"/>
          <w:b/>
          <w:iCs/>
        </w:rPr>
        <w:t xml:space="preserve"> </w:t>
      </w:r>
      <w:r w:rsidR="007F5750">
        <w:rPr>
          <w:rFonts w:eastAsia="Times New Roman" w:cstheme="minorHAnsi"/>
          <w:b/>
          <w:iCs/>
        </w:rPr>
        <w:t>Każdy z nas w różnych celach wy</w:t>
      </w:r>
      <w:r w:rsidR="00E0538E" w:rsidRPr="00991834">
        <w:rPr>
          <w:rFonts w:eastAsia="Times New Roman" w:cstheme="minorHAnsi"/>
          <w:b/>
          <w:iCs/>
        </w:rPr>
        <w:t>korzyst</w:t>
      </w:r>
      <w:r w:rsidR="007F5750">
        <w:rPr>
          <w:rFonts w:eastAsia="Times New Roman" w:cstheme="minorHAnsi"/>
          <w:b/>
          <w:iCs/>
        </w:rPr>
        <w:t>uje ją na co dzień</w:t>
      </w:r>
      <w:r w:rsidR="00E0538E">
        <w:rPr>
          <w:rFonts w:eastAsia="Times New Roman" w:cstheme="minorHAnsi"/>
          <w:iCs/>
        </w:rPr>
        <w:t>. W domu jest niezbędna do gotowania, mycia</w:t>
      </w:r>
      <w:r w:rsidR="007F5750">
        <w:rPr>
          <w:rFonts w:eastAsia="Times New Roman" w:cstheme="minorHAnsi"/>
          <w:iCs/>
        </w:rPr>
        <w:t xml:space="preserve"> się czy</w:t>
      </w:r>
      <w:r w:rsidR="00E0538E">
        <w:rPr>
          <w:rFonts w:eastAsia="Times New Roman" w:cstheme="minorHAnsi"/>
          <w:iCs/>
        </w:rPr>
        <w:t xml:space="preserve"> sprzątania. Jest również ważną częścią przemysłu, ponieważ woda wykorzystywana jest</w:t>
      </w:r>
      <w:r w:rsidR="0001780C">
        <w:rPr>
          <w:rFonts w:eastAsia="Times New Roman" w:cstheme="minorHAnsi"/>
          <w:iCs/>
        </w:rPr>
        <w:t xml:space="preserve"> m.in.</w:t>
      </w:r>
      <w:r w:rsidR="00E0538E">
        <w:rPr>
          <w:rFonts w:eastAsia="Times New Roman" w:cstheme="minorHAnsi"/>
          <w:iCs/>
        </w:rPr>
        <w:t xml:space="preserve"> do </w:t>
      </w:r>
      <w:r w:rsidR="0001780C">
        <w:rPr>
          <w:rFonts w:eastAsia="Times New Roman" w:cstheme="minorHAnsi"/>
          <w:iCs/>
        </w:rPr>
        <w:t>wytwarzania produktów spożywczych</w:t>
      </w:r>
      <w:r>
        <w:rPr>
          <w:rFonts w:eastAsia="Times New Roman" w:cstheme="minorHAnsi"/>
          <w:iCs/>
        </w:rPr>
        <w:t xml:space="preserve"> czy nawadniania upraw rolnych</w:t>
      </w:r>
      <w:r w:rsidR="0001780C">
        <w:rPr>
          <w:rFonts w:eastAsia="Times New Roman" w:cstheme="minorHAnsi"/>
          <w:iCs/>
        </w:rPr>
        <w:t xml:space="preserve">. </w:t>
      </w:r>
      <w:r w:rsidR="007F5750">
        <w:rPr>
          <w:rFonts w:eastAsia="Times New Roman" w:cstheme="minorHAnsi"/>
          <w:iCs/>
        </w:rPr>
        <w:t>P</w:t>
      </w:r>
      <w:r w:rsidR="0001780C">
        <w:rPr>
          <w:rFonts w:eastAsia="Times New Roman" w:cstheme="minorHAnsi"/>
          <w:iCs/>
        </w:rPr>
        <w:t xml:space="preserve">ełni </w:t>
      </w:r>
      <w:r w:rsidR="00343C1C">
        <w:rPr>
          <w:rFonts w:eastAsia="Times New Roman" w:cstheme="minorHAnsi"/>
          <w:iCs/>
        </w:rPr>
        <w:t xml:space="preserve">także </w:t>
      </w:r>
      <w:r w:rsidR="0001780C">
        <w:rPr>
          <w:rFonts w:eastAsia="Times New Roman" w:cstheme="minorHAnsi"/>
          <w:iCs/>
        </w:rPr>
        <w:t>ważn</w:t>
      </w:r>
      <w:r w:rsidR="00123498">
        <w:rPr>
          <w:rFonts w:eastAsia="Times New Roman" w:cstheme="minorHAnsi"/>
          <w:iCs/>
        </w:rPr>
        <w:t>ą rolę</w:t>
      </w:r>
      <w:r w:rsidR="0001780C">
        <w:rPr>
          <w:rFonts w:eastAsia="Times New Roman" w:cstheme="minorHAnsi"/>
          <w:iCs/>
        </w:rPr>
        <w:t xml:space="preserve"> w</w:t>
      </w:r>
      <w:r w:rsidR="00507E2D">
        <w:rPr>
          <w:rFonts w:eastAsia="Times New Roman" w:cstheme="minorHAnsi"/>
          <w:iCs/>
        </w:rPr>
        <w:t xml:space="preserve"> </w:t>
      </w:r>
      <w:r w:rsidR="0001780C">
        <w:rPr>
          <w:rFonts w:eastAsia="Times New Roman" w:cstheme="minorHAnsi"/>
          <w:iCs/>
        </w:rPr>
        <w:t>kontekście wypoczynku – kto z nas latem nie lubi przebywać nad jeziorem lub na</w:t>
      </w:r>
      <w:r w:rsidR="00343C1C">
        <w:rPr>
          <w:rFonts w:eastAsia="Times New Roman" w:cstheme="minorHAnsi"/>
          <w:iCs/>
        </w:rPr>
        <w:t>d</w:t>
      </w:r>
      <w:r w:rsidR="0001780C">
        <w:rPr>
          <w:rFonts w:eastAsia="Times New Roman" w:cstheme="minorHAnsi"/>
          <w:iCs/>
        </w:rPr>
        <w:t xml:space="preserve"> morzem, żeby odetchnąć od codziennych obowiązków. Woda jest zatem bardzo ważną częścią naszego życia. </w:t>
      </w:r>
      <w:r w:rsidR="0001780C" w:rsidRPr="00991834">
        <w:rPr>
          <w:rFonts w:eastAsia="Times New Roman" w:cstheme="minorHAnsi"/>
          <w:b/>
          <w:iCs/>
        </w:rPr>
        <w:t>Warto więc pamiętać, że sposób</w:t>
      </w:r>
      <w:r w:rsidR="007F5750">
        <w:rPr>
          <w:rFonts w:eastAsia="Times New Roman" w:cstheme="minorHAnsi"/>
          <w:b/>
          <w:iCs/>
        </w:rPr>
        <w:t>,</w:t>
      </w:r>
      <w:r w:rsidR="0001780C" w:rsidRPr="00991834">
        <w:rPr>
          <w:rFonts w:eastAsia="Times New Roman" w:cstheme="minorHAnsi"/>
          <w:b/>
          <w:iCs/>
        </w:rPr>
        <w:t xml:space="preserve"> w jaki </w:t>
      </w:r>
      <w:r w:rsidR="007F5750">
        <w:rPr>
          <w:rFonts w:eastAsia="Times New Roman" w:cstheme="minorHAnsi"/>
          <w:b/>
          <w:iCs/>
        </w:rPr>
        <w:t xml:space="preserve">ją </w:t>
      </w:r>
      <w:r w:rsidR="0001780C" w:rsidRPr="00991834">
        <w:rPr>
          <w:rFonts w:eastAsia="Times New Roman" w:cstheme="minorHAnsi"/>
          <w:b/>
          <w:iCs/>
        </w:rPr>
        <w:t>wykorzystujemy</w:t>
      </w:r>
      <w:r w:rsidR="007F5750">
        <w:rPr>
          <w:rFonts w:eastAsia="Times New Roman" w:cstheme="minorHAnsi"/>
          <w:b/>
          <w:iCs/>
        </w:rPr>
        <w:t>,</w:t>
      </w:r>
      <w:r w:rsidR="0001780C" w:rsidRPr="00991834">
        <w:rPr>
          <w:rFonts w:eastAsia="Times New Roman" w:cstheme="minorHAnsi"/>
          <w:b/>
          <w:iCs/>
        </w:rPr>
        <w:t xml:space="preserve"> wpływa na </w:t>
      </w:r>
      <w:r w:rsidR="00991834" w:rsidRPr="00991834">
        <w:rPr>
          <w:rFonts w:eastAsia="Times New Roman" w:cstheme="minorHAnsi"/>
          <w:b/>
          <w:iCs/>
        </w:rPr>
        <w:t>nasze środowisko</w:t>
      </w:r>
      <w:r w:rsidR="0001780C">
        <w:rPr>
          <w:rFonts w:eastAsia="Times New Roman" w:cstheme="minorHAnsi"/>
          <w:iCs/>
        </w:rPr>
        <w:t>. Nadmierne zużywanie</w:t>
      </w:r>
      <w:r w:rsidR="00E45FBD">
        <w:rPr>
          <w:rFonts w:eastAsia="Times New Roman" w:cstheme="minorHAnsi"/>
          <w:iCs/>
        </w:rPr>
        <w:t xml:space="preserve"> i </w:t>
      </w:r>
      <w:r w:rsidR="00E63CE1">
        <w:rPr>
          <w:rFonts w:eastAsia="Times New Roman" w:cstheme="minorHAnsi"/>
          <w:iCs/>
        </w:rPr>
        <w:t>zanieczyszczanie</w:t>
      </w:r>
      <w:r w:rsidR="0001780C">
        <w:rPr>
          <w:rFonts w:eastAsia="Times New Roman" w:cstheme="minorHAnsi"/>
          <w:iCs/>
        </w:rPr>
        <w:t xml:space="preserve"> </w:t>
      </w:r>
      <w:r w:rsidR="007F5750">
        <w:rPr>
          <w:rFonts w:eastAsia="Times New Roman" w:cstheme="minorHAnsi"/>
          <w:iCs/>
        </w:rPr>
        <w:t xml:space="preserve">wody </w:t>
      </w:r>
      <w:r w:rsidR="00991834">
        <w:rPr>
          <w:rFonts w:eastAsia="Times New Roman" w:cstheme="minorHAnsi"/>
          <w:iCs/>
        </w:rPr>
        <w:t>przekładają się</w:t>
      </w:r>
      <w:r w:rsidR="0001780C">
        <w:rPr>
          <w:rFonts w:eastAsia="Times New Roman" w:cstheme="minorHAnsi"/>
          <w:iCs/>
        </w:rPr>
        <w:t xml:space="preserve"> na</w:t>
      </w:r>
      <w:r w:rsidR="00991834">
        <w:rPr>
          <w:rFonts w:eastAsia="Times New Roman" w:cstheme="minorHAnsi"/>
          <w:iCs/>
        </w:rPr>
        <w:t xml:space="preserve"> jej</w:t>
      </w:r>
      <w:r w:rsidR="0001780C">
        <w:rPr>
          <w:rFonts w:eastAsia="Times New Roman" w:cstheme="minorHAnsi"/>
          <w:iCs/>
        </w:rPr>
        <w:t xml:space="preserve"> jakość </w:t>
      </w:r>
      <w:r w:rsidR="008C19D3">
        <w:rPr>
          <w:rFonts w:eastAsia="Times New Roman" w:cstheme="minorHAnsi"/>
          <w:iCs/>
        </w:rPr>
        <w:t>i</w:t>
      </w:r>
      <w:r w:rsidR="006F158B">
        <w:rPr>
          <w:rFonts w:eastAsia="Times New Roman" w:cstheme="minorHAnsi"/>
          <w:iCs/>
        </w:rPr>
        <w:t> </w:t>
      </w:r>
      <w:r w:rsidR="008C19D3">
        <w:rPr>
          <w:rFonts w:eastAsia="Times New Roman" w:cstheme="minorHAnsi"/>
          <w:iCs/>
        </w:rPr>
        <w:t>dostępność</w:t>
      </w:r>
      <w:r w:rsidR="00991834">
        <w:rPr>
          <w:rFonts w:eastAsia="Times New Roman" w:cstheme="minorHAnsi"/>
          <w:iCs/>
        </w:rPr>
        <w:t xml:space="preserve"> </w:t>
      </w:r>
      <w:r w:rsidR="007F5750">
        <w:rPr>
          <w:rFonts w:eastAsia="Times New Roman" w:cstheme="minorHAnsi"/>
          <w:iCs/>
        </w:rPr>
        <w:t>na</w:t>
      </w:r>
      <w:r w:rsidR="00991834">
        <w:rPr>
          <w:rFonts w:eastAsia="Times New Roman" w:cstheme="minorHAnsi"/>
          <w:iCs/>
        </w:rPr>
        <w:t xml:space="preserve"> </w:t>
      </w:r>
      <w:r w:rsidR="007F5750">
        <w:rPr>
          <w:rFonts w:eastAsia="Times New Roman" w:cstheme="minorHAnsi"/>
          <w:iCs/>
        </w:rPr>
        <w:t xml:space="preserve">całym </w:t>
      </w:r>
      <w:r w:rsidR="00991834">
        <w:rPr>
          <w:rFonts w:eastAsia="Times New Roman" w:cstheme="minorHAnsi"/>
          <w:iCs/>
        </w:rPr>
        <w:t>świecie</w:t>
      </w:r>
      <w:r w:rsidR="00E63CE1">
        <w:rPr>
          <w:rFonts w:eastAsia="Times New Roman" w:cstheme="minorHAnsi"/>
          <w:iCs/>
        </w:rPr>
        <w:t>,</w:t>
      </w:r>
      <w:r w:rsidR="007F5750">
        <w:rPr>
          <w:rFonts w:eastAsia="Times New Roman" w:cstheme="minorHAnsi"/>
          <w:iCs/>
        </w:rPr>
        <w:t xml:space="preserve"> w tym</w:t>
      </w:r>
      <w:r w:rsidR="00E45FBD">
        <w:rPr>
          <w:rFonts w:eastAsia="Times New Roman" w:cstheme="minorHAnsi"/>
          <w:iCs/>
        </w:rPr>
        <w:t xml:space="preserve"> także </w:t>
      </w:r>
      <w:r w:rsidR="007F5750">
        <w:rPr>
          <w:rFonts w:eastAsia="Times New Roman" w:cstheme="minorHAnsi"/>
          <w:iCs/>
        </w:rPr>
        <w:t xml:space="preserve">we wszystkich </w:t>
      </w:r>
      <w:r w:rsidR="00E45FBD">
        <w:rPr>
          <w:rFonts w:eastAsia="Times New Roman" w:cstheme="minorHAnsi"/>
          <w:iCs/>
        </w:rPr>
        <w:t xml:space="preserve">regionach </w:t>
      </w:r>
      <w:r w:rsidR="00E63CE1">
        <w:rPr>
          <w:rFonts w:eastAsia="Times New Roman" w:cstheme="minorHAnsi"/>
          <w:iCs/>
        </w:rPr>
        <w:t>Pols</w:t>
      </w:r>
      <w:r w:rsidR="007F5750">
        <w:rPr>
          <w:rFonts w:eastAsia="Times New Roman" w:cstheme="minorHAnsi"/>
          <w:iCs/>
        </w:rPr>
        <w:t>ki</w:t>
      </w:r>
      <w:r w:rsidR="00E63CE1">
        <w:rPr>
          <w:rFonts w:eastAsia="Times New Roman" w:cstheme="minorHAnsi"/>
          <w:iCs/>
        </w:rPr>
        <w:t>.</w:t>
      </w:r>
    </w:p>
    <w:p w14:paraId="50A0478C" w14:textId="77777777" w:rsidR="00E63CE1" w:rsidRPr="00E63CE1" w:rsidRDefault="00E63CE1">
      <w:pPr>
        <w:spacing w:after="120" w:line="276" w:lineRule="auto"/>
        <w:jc w:val="both"/>
        <w:rPr>
          <w:rFonts w:eastAsia="Times New Roman" w:cstheme="minorHAnsi"/>
          <w:b/>
          <w:iCs/>
        </w:rPr>
      </w:pPr>
      <w:r w:rsidRPr="00E63CE1">
        <w:rPr>
          <w:rFonts w:eastAsia="Times New Roman" w:cstheme="minorHAnsi"/>
          <w:b/>
          <w:iCs/>
        </w:rPr>
        <w:t>Z szacunku do natury</w:t>
      </w:r>
    </w:p>
    <w:p w14:paraId="2FE59762" w14:textId="5D0D3F84" w:rsidR="00DE7D0E" w:rsidRDefault="00095EAE">
      <w:pPr>
        <w:spacing w:after="120" w:line="276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Woda zajmuje 71% naszej planety. Wody słone – morza i oceany </w:t>
      </w:r>
      <w:r w:rsidR="007B0015">
        <w:rPr>
          <w:rFonts w:eastAsia="Times New Roman" w:cstheme="minorHAnsi"/>
          <w:iCs/>
        </w:rPr>
        <w:t xml:space="preserve">– </w:t>
      </w:r>
      <w:r>
        <w:rPr>
          <w:rFonts w:eastAsia="Times New Roman" w:cstheme="minorHAnsi"/>
          <w:iCs/>
        </w:rPr>
        <w:t>stanowią 97,5% wszystkich wód, natomiast wody słodkie, czyli jeziora, rzeki</w:t>
      </w:r>
      <w:r w:rsidR="006F158B">
        <w:rPr>
          <w:rFonts w:eastAsia="Times New Roman" w:cstheme="minorHAnsi"/>
          <w:iCs/>
        </w:rPr>
        <w:t>, bagna i płytki wody podziemne</w:t>
      </w:r>
      <w:r w:rsidR="007B0015">
        <w:rPr>
          <w:rFonts w:eastAsia="Times New Roman" w:cstheme="minorHAnsi"/>
          <w:iCs/>
        </w:rPr>
        <w:t xml:space="preserve"> –</w:t>
      </w:r>
      <w:r>
        <w:rPr>
          <w:rFonts w:eastAsia="Times New Roman" w:cstheme="minorHAnsi"/>
          <w:iCs/>
        </w:rPr>
        <w:t xml:space="preserve"> zaledwie 2,5%</w:t>
      </w:r>
      <w:r>
        <w:rPr>
          <w:rStyle w:val="Odwoanieprzypisudolnego"/>
          <w:rFonts w:eastAsia="Times New Roman" w:cstheme="minorHAnsi"/>
          <w:iCs/>
        </w:rPr>
        <w:footnoteReference w:id="1"/>
      </w:r>
      <w:r>
        <w:rPr>
          <w:rFonts w:eastAsia="Times New Roman" w:cstheme="minorHAnsi"/>
          <w:iCs/>
        </w:rPr>
        <w:t xml:space="preserve">. </w:t>
      </w:r>
      <w:r w:rsidR="001832EE" w:rsidRPr="001832EE">
        <w:rPr>
          <w:rFonts w:eastAsia="Times New Roman" w:cstheme="minorHAnsi"/>
          <w:iCs/>
        </w:rPr>
        <w:t>Łowicz</w:t>
      </w:r>
      <w:r w:rsidR="00903206">
        <w:rPr>
          <w:rFonts w:eastAsia="Times New Roman" w:cstheme="minorHAnsi"/>
          <w:iCs/>
        </w:rPr>
        <w:t xml:space="preserve"> jest</w:t>
      </w:r>
      <w:r w:rsidR="00123498">
        <w:rPr>
          <w:rFonts w:eastAsia="Times New Roman" w:cstheme="minorHAnsi"/>
          <w:iCs/>
        </w:rPr>
        <w:t xml:space="preserve"> </w:t>
      </w:r>
      <w:r w:rsidR="00E45FBD">
        <w:rPr>
          <w:rFonts w:eastAsia="Times New Roman" w:cstheme="minorHAnsi"/>
          <w:iCs/>
        </w:rPr>
        <w:t>najstarsz</w:t>
      </w:r>
      <w:r w:rsidR="00903206">
        <w:rPr>
          <w:rFonts w:eastAsia="Times New Roman" w:cstheme="minorHAnsi"/>
          <w:iCs/>
        </w:rPr>
        <w:t>ym</w:t>
      </w:r>
      <w:r w:rsidR="00E45FBD">
        <w:rPr>
          <w:rFonts w:eastAsia="Times New Roman" w:cstheme="minorHAnsi"/>
          <w:iCs/>
        </w:rPr>
        <w:t xml:space="preserve"> i jedn</w:t>
      </w:r>
      <w:r w:rsidR="00903206">
        <w:rPr>
          <w:rFonts w:eastAsia="Times New Roman" w:cstheme="minorHAnsi"/>
          <w:iCs/>
        </w:rPr>
        <w:t>ym</w:t>
      </w:r>
      <w:r w:rsidR="00E45FBD">
        <w:rPr>
          <w:rFonts w:eastAsia="Times New Roman" w:cstheme="minorHAnsi"/>
          <w:iCs/>
        </w:rPr>
        <w:t xml:space="preserve"> z piękniejszych miast województwa łódzkiego</w:t>
      </w:r>
      <w:r w:rsidR="001832EE" w:rsidRPr="001832EE">
        <w:rPr>
          <w:rFonts w:eastAsia="Times New Roman" w:cstheme="minorHAnsi"/>
          <w:iCs/>
        </w:rPr>
        <w:t xml:space="preserve">, </w:t>
      </w:r>
      <w:r w:rsidR="00507E2D">
        <w:rPr>
          <w:rFonts w:eastAsia="Times New Roman" w:cstheme="minorHAnsi"/>
          <w:iCs/>
        </w:rPr>
        <w:t>znajdującym się</w:t>
      </w:r>
      <w:r w:rsidR="00E45FBD">
        <w:rPr>
          <w:rFonts w:eastAsia="Times New Roman" w:cstheme="minorHAnsi"/>
          <w:iCs/>
        </w:rPr>
        <w:t xml:space="preserve"> </w:t>
      </w:r>
      <w:r w:rsidR="001832EE" w:rsidRPr="001832EE">
        <w:rPr>
          <w:rFonts w:eastAsia="Times New Roman" w:cstheme="minorHAnsi"/>
          <w:iCs/>
        </w:rPr>
        <w:t>miedzy Warszawą a</w:t>
      </w:r>
      <w:r w:rsidR="00507E2D">
        <w:rPr>
          <w:rFonts w:eastAsia="Times New Roman" w:cstheme="minorHAnsi"/>
          <w:iCs/>
        </w:rPr>
        <w:t xml:space="preserve"> </w:t>
      </w:r>
      <w:r w:rsidR="001832EE" w:rsidRPr="001832EE">
        <w:rPr>
          <w:rFonts w:eastAsia="Times New Roman" w:cstheme="minorHAnsi"/>
          <w:iCs/>
        </w:rPr>
        <w:t>Łodzią – w sercu żyznych terenów ziemi łowickiej</w:t>
      </w:r>
      <w:r w:rsidR="00903206">
        <w:rPr>
          <w:rFonts w:eastAsia="Times New Roman" w:cstheme="minorHAnsi"/>
          <w:iCs/>
        </w:rPr>
        <w:t xml:space="preserve">. </w:t>
      </w:r>
      <w:r w:rsidR="00903206" w:rsidRPr="004927A9">
        <w:rPr>
          <w:rFonts w:eastAsia="Times New Roman" w:cstheme="minorHAnsi"/>
          <w:b/>
          <w:iCs/>
        </w:rPr>
        <w:t>Miejscowość</w:t>
      </w:r>
      <w:r w:rsidR="007B0015" w:rsidRPr="004927A9">
        <w:rPr>
          <w:rFonts w:eastAsia="Times New Roman" w:cstheme="minorHAnsi"/>
          <w:b/>
          <w:iCs/>
        </w:rPr>
        <w:t xml:space="preserve"> </w:t>
      </w:r>
      <w:r w:rsidR="00903206" w:rsidRPr="004927A9">
        <w:rPr>
          <w:rFonts w:eastAsia="Times New Roman" w:cstheme="minorHAnsi"/>
          <w:b/>
          <w:iCs/>
        </w:rPr>
        <w:t>położona jest</w:t>
      </w:r>
      <w:r w:rsidR="00E63CE1" w:rsidRPr="00991834">
        <w:rPr>
          <w:rFonts w:eastAsia="Times New Roman" w:cstheme="minorHAnsi"/>
          <w:b/>
          <w:iCs/>
        </w:rPr>
        <w:t xml:space="preserve"> w zlewni rzeki Bzury</w:t>
      </w:r>
      <w:r w:rsidR="00A708C6">
        <w:rPr>
          <w:rStyle w:val="Odwoanieprzypisudolnego"/>
          <w:rFonts w:eastAsia="Times New Roman" w:cstheme="minorHAnsi"/>
          <w:iCs/>
        </w:rPr>
        <w:footnoteReference w:id="2"/>
      </w:r>
      <w:r w:rsidR="007F5750">
        <w:rPr>
          <w:rFonts w:eastAsia="Times New Roman" w:cstheme="minorHAnsi"/>
          <w:b/>
          <w:iCs/>
        </w:rPr>
        <w:t>,</w:t>
      </w:r>
      <w:r w:rsidR="00DE7D0E" w:rsidRPr="00DE7D0E">
        <w:rPr>
          <w:rFonts w:cstheme="minorHAnsi"/>
        </w:rPr>
        <w:t xml:space="preserve"> </w:t>
      </w:r>
      <w:r w:rsidR="00DE7D0E" w:rsidRPr="00D47C6A">
        <w:rPr>
          <w:rFonts w:cstheme="minorHAnsi"/>
        </w:rPr>
        <w:t>lewobrzeżnego dopływu Wisły</w:t>
      </w:r>
      <w:r w:rsidR="00DE7D0E">
        <w:rPr>
          <w:rStyle w:val="Odwoanieprzypisudolnego"/>
          <w:rFonts w:cstheme="minorHAnsi"/>
        </w:rPr>
        <w:footnoteReference w:id="3"/>
      </w:r>
      <w:r w:rsidR="00E63CE1">
        <w:rPr>
          <w:rFonts w:eastAsia="Times New Roman" w:cstheme="minorHAnsi"/>
          <w:iCs/>
        </w:rPr>
        <w:t xml:space="preserve">. To właśnie </w:t>
      </w:r>
      <w:r w:rsidR="00DE7D0E">
        <w:rPr>
          <w:rFonts w:eastAsia="Times New Roman" w:cstheme="minorHAnsi"/>
          <w:iCs/>
        </w:rPr>
        <w:t>nad jej brzegiem</w:t>
      </w:r>
      <w:r w:rsidR="00E63CE1">
        <w:rPr>
          <w:rFonts w:eastAsia="Times New Roman" w:cstheme="minorHAnsi"/>
          <w:iCs/>
        </w:rPr>
        <w:t xml:space="preserve"> w 2020 roku</w:t>
      </w:r>
      <w:r w:rsidR="006236C1">
        <w:rPr>
          <w:rFonts w:eastAsia="Times New Roman" w:cstheme="minorHAnsi"/>
          <w:iCs/>
        </w:rPr>
        <w:t>,</w:t>
      </w:r>
      <w:r w:rsidR="00E63CE1">
        <w:rPr>
          <w:rFonts w:eastAsia="Times New Roman" w:cstheme="minorHAnsi"/>
          <w:iCs/>
        </w:rPr>
        <w:t xml:space="preserve"> </w:t>
      </w:r>
      <w:r w:rsidR="00A708C6">
        <w:rPr>
          <w:rFonts w:eastAsia="Times New Roman" w:cstheme="minorHAnsi"/>
          <w:iCs/>
        </w:rPr>
        <w:t>pod pieczą Centrum Promocji i Turystyki Ziemi Łowickiej</w:t>
      </w:r>
      <w:r w:rsidR="006236C1">
        <w:rPr>
          <w:rFonts w:eastAsia="Times New Roman" w:cstheme="minorHAnsi"/>
          <w:iCs/>
        </w:rPr>
        <w:t>,</w:t>
      </w:r>
      <w:r w:rsidR="007F5750" w:rsidRPr="007F5750">
        <w:rPr>
          <w:rFonts w:eastAsia="Times New Roman" w:cstheme="minorHAnsi"/>
          <w:iCs/>
        </w:rPr>
        <w:t xml:space="preserve"> </w:t>
      </w:r>
      <w:r w:rsidR="007F5750">
        <w:rPr>
          <w:rFonts w:eastAsia="Times New Roman" w:cstheme="minorHAnsi"/>
          <w:iCs/>
        </w:rPr>
        <w:t>została zbudowana plaża</w:t>
      </w:r>
      <w:r w:rsidR="00DD603C">
        <w:rPr>
          <w:rFonts w:eastAsia="Times New Roman" w:cstheme="minorHAnsi"/>
          <w:iCs/>
        </w:rPr>
        <w:t>. W</w:t>
      </w:r>
      <w:r w:rsidR="00A708C6">
        <w:rPr>
          <w:rFonts w:eastAsia="Times New Roman" w:cstheme="minorHAnsi"/>
          <w:iCs/>
        </w:rPr>
        <w:t xml:space="preserve"> ramach projektu przywieziono 1000 ton piasku, aby</w:t>
      </w:r>
      <w:r w:rsidR="00343C1C">
        <w:rPr>
          <w:rFonts w:eastAsia="Times New Roman" w:cstheme="minorHAnsi"/>
          <w:iCs/>
        </w:rPr>
        <w:t xml:space="preserve"> nowa plaża</w:t>
      </w:r>
      <w:r w:rsidR="00A708C6">
        <w:rPr>
          <w:rFonts w:eastAsia="Times New Roman" w:cstheme="minorHAnsi"/>
          <w:iCs/>
        </w:rPr>
        <w:t xml:space="preserve"> </w:t>
      </w:r>
      <w:r w:rsidR="00343C1C">
        <w:rPr>
          <w:rFonts w:eastAsia="Times New Roman" w:cstheme="minorHAnsi"/>
          <w:iCs/>
        </w:rPr>
        <w:t>była</w:t>
      </w:r>
      <w:r w:rsidR="00A708C6">
        <w:rPr>
          <w:rFonts w:eastAsia="Times New Roman" w:cstheme="minorHAnsi"/>
          <w:iCs/>
        </w:rPr>
        <w:t xml:space="preserve"> dla łowiczan miejsce</w:t>
      </w:r>
      <w:r w:rsidR="00343C1C">
        <w:rPr>
          <w:rFonts w:eastAsia="Times New Roman" w:cstheme="minorHAnsi"/>
          <w:iCs/>
        </w:rPr>
        <w:t>m</w:t>
      </w:r>
      <w:r w:rsidR="00A708C6">
        <w:rPr>
          <w:rFonts w:eastAsia="Times New Roman" w:cstheme="minorHAnsi"/>
          <w:iCs/>
        </w:rPr>
        <w:t xml:space="preserve"> relaksu i odpoczynku. </w:t>
      </w:r>
      <w:r w:rsidR="00DE7D0E">
        <w:rPr>
          <w:rFonts w:eastAsia="Times New Roman" w:cstheme="minorHAnsi"/>
          <w:iCs/>
        </w:rPr>
        <w:t xml:space="preserve">Oprócz Bzury </w:t>
      </w:r>
      <w:r w:rsidR="00DD603C">
        <w:rPr>
          <w:rFonts w:eastAsia="Times New Roman" w:cstheme="minorHAnsi"/>
          <w:iCs/>
        </w:rPr>
        <w:t xml:space="preserve">w okolicach Łowicza </w:t>
      </w:r>
      <w:r w:rsidR="00DE7D0E">
        <w:rPr>
          <w:rFonts w:eastAsia="Times New Roman" w:cstheme="minorHAnsi"/>
          <w:iCs/>
        </w:rPr>
        <w:t xml:space="preserve">sieć wodną tworzą również inne rzeki, np. </w:t>
      </w:r>
      <w:r w:rsidR="00DE7D0E" w:rsidRPr="004927A9">
        <w:rPr>
          <w:rFonts w:eastAsia="Times New Roman" w:cstheme="minorHAnsi"/>
          <w:b/>
          <w:iCs/>
        </w:rPr>
        <w:t>Bobrówka, Ziel</w:t>
      </w:r>
      <w:r w:rsidR="00DD603C" w:rsidRPr="004927A9">
        <w:rPr>
          <w:rFonts w:eastAsia="Times New Roman" w:cstheme="minorHAnsi"/>
          <w:b/>
          <w:iCs/>
        </w:rPr>
        <w:t>k</w:t>
      </w:r>
      <w:r w:rsidR="00DE7D0E" w:rsidRPr="004927A9">
        <w:rPr>
          <w:rFonts w:eastAsia="Times New Roman" w:cstheme="minorHAnsi"/>
          <w:b/>
          <w:iCs/>
        </w:rPr>
        <w:t>ówka, Uchanka czy Zwierzyniec</w:t>
      </w:r>
      <w:r w:rsidR="00E77D65">
        <w:rPr>
          <w:rFonts w:eastAsia="Times New Roman" w:cstheme="minorHAnsi"/>
          <w:iCs/>
        </w:rPr>
        <w:t>. W okolicach miasta</w:t>
      </w:r>
      <w:r w:rsidR="00DD603C">
        <w:rPr>
          <w:rFonts w:eastAsia="Times New Roman" w:cstheme="minorHAnsi"/>
          <w:iCs/>
        </w:rPr>
        <w:t xml:space="preserve"> obecne są także</w:t>
      </w:r>
      <w:r w:rsidR="00DE7D0E">
        <w:rPr>
          <w:rFonts w:eastAsia="Times New Roman" w:cstheme="minorHAnsi"/>
          <w:iCs/>
        </w:rPr>
        <w:t xml:space="preserve"> kanały, rowy melioracyjne, zbiorniki wodn</w:t>
      </w:r>
      <w:r w:rsidR="00DD603C">
        <w:rPr>
          <w:rFonts w:eastAsia="Times New Roman" w:cstheme="minorHAnsi"/>
          <w:iCs/>
        </w:rPr>
        <w:t>e oraz stawy rybne.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E7D0E" w14:paraId="40DF6B97" w14:textId="77777777" w:rsidTr="00DE7D0E">
        <w:tc>
          <w:tcPr>
            <w:tcW w:w="9062" w:type="dxa"/>
          </w:tcPr>
          <w:p w14:paraId="15ED560F" w14:textId="77777777" w:rsidR="00DE7D0E" w:rsidRPr="00DD603C" w:rsidRDefault="00DE7D0E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</w:rPr>
            </w:pPr>
            <w:r w:rsidRPr="00DD603C">
              <w:rPr>
                <w:rFonts w:eastAsia="Times New Roman" w:cstheme="minorHAnsi"/>
                <w:b/>
                <w:iCs/>
                <w:color w:val="000000" w:themeColor="text1"/>
              </w:rPr>
              <w:t>Czy wiesz, że…</w:t>
            </w:r>
          </w:p>
          <w:p w14:paraId="4D0B2D8D" w14:textId="42CE5C7F" w:rsidR="00DD603C" w:rsidRPr="00DD603C" w:rsidRDefault="00DE7D0E">
            <w:pPr>
              <w:spacing w:after="120" w:line="276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</w:rPr>
            </w:pPr>
            <w:r w:rsidRPr="00DD603C">
              <w:rPr>
                <w:rFonts w:eastAsia="Times New Roman" w:cstheme="minorHAnsi"/>
                <w:b/>
                <w:iCs/>
                <w:color w:val="000000" w:themeColor="text1"/>
              </w:rPr>
              <w:t>…</w:t>
            </w:r>
            <w:r w:rsidR="00DD603C" w:rsidRPr="00DD603C">
              <w:rPr>
                <w:rFonts w:cstheme="minorHAnsi"/>
                <w:b/>
                <w:color w:val="000000" w:themeColor="text1"/>
              </w:rPr>
              <w:t>całkowita długość rzeki Bzury wynosi 166 k</w:t>
            </w:r>
            <w:r w:rsidR="00DE4F9C">
              <w:rPr>
                <w:rFonts w:cstheme="minorHAnsi"/>
                <w:b/>
                <w:color w:val="000000" w:themeColor="text1"/>
              </w:rPr>
              <w:t>ilometrów</w:t>
            </w:r>
            <w:r w:rsidR="00DD603C" w:rsidRPr="00DD603C">
              <w:rPr>
                <w:rFonts w:eastAsia="Times New Roman" w:cstheme="minorHAnsi"/>
                <w:b/>
                <w:iCs/>
                <w:color w:val="000000" w:themeColor="text1"/>
              </w:rPr>
              <w:t>?</w:t>
            </w:r>
            <w:r w:rsidR="00DD603C">
              <w:rPr>
                <w:rFonts w:eastAsia="Times New Roman" w:cstheme="minorHAnsi"/>
                <w:b/>
                <w:iCs/>
                <w:color w:val="000000" w:themeColor="text1"/>
              </w:rPr>
              <w:t xml:space="preserve"> </w:t>
            </w:r>
            <w:r w:rsidR="00DD603C" w:rsidRPr="00D47C6A">
              <w:rPr>
                <w:rFonts w:cstheme="minorHAnsi"/>
              </w:rPr>
              <w:t xml:space="preserve">Na terenie </w:t>
            </w:r>
            <w:r w:rsidR="00DD603C">
              <w:rPr>
                <w:rFonts w:cstheme="minorHAnsi"/>
              </w:rPr>
              <w:t>powiatu łowickiego</w:t>
            </w:r>
            <w:r w:rsidR="00DD603C" w:rsidRPr="00D47C6A">
              <w:rPr>
                <w:rFonts w:cstheme="minorHAnsi"/>
              </w:rPr>
              <w:t xml:space="preserve"> znajduje się </w:t>
            </w:r>
            <w:r w:rsidR="007F5750">
              <w:rPr>
                <w:rFonts w:cstheme="minorHAnsi"/>
              </w:rPr>
              <w:t xml:space="preserve">jej odcinek o długości </w:t>
            </w:r>
            <w:r w:rsidR="00DD603C" w:rsidRPr="00D47C6A">
              <w:rPr>
                <w:rFonts w:cstheme="minorHAnsi"/>
              </w:rPr>
              <w:t>38,9 k</w:t>
            </w:r>
            <w:r w:rsidR="00DE4F9C">
              <w:rPr>
                <w:rFonts w:cstheme="minorHAnsi"/>
              </w:rPr>
              <w:t>ilometrów</w:t>
            </w:r>
            <w:r w:rsidR="007B0015">
              <w:rPr>
                <w:rFonts w:cstheme="minorHAnsi"/>
              </w:rPr>
              <w:t>, a p</w:t>
            </w:r>
            <w:r w:rsidR="00DD603C" w:rsidRPr="00D47C6A">
              <w:rPr>
                <w:rFonts w:cstheme="minorHAnsi"/>
              </w:rPr>
              <w:t xml:space="preserve">owierzchnia jej zlewni to </w:t>
            </w:r>
            <w:r w:rsidR="00DD603C">
              <w:rPr>
                <w:rFonts w:cstheme="minorHAnsi"/>
              </w:rPr>
              <w:t xml:space="preserve">aż </w:t>
            </w:r>
            <w:r w:rsidR="00DD603C" w:rsidRPr="00D47C6A">
              <w:rPr>
                <w:rFonts w:cstheme="minorHAnsi"/>
              </w:rPr>
              <w:t>7 788 k</w:t>
            </w:r>
            <w:r w:rsidR="00DE4F9C">
              <w:rPr>
                <w:rFonts w:cstheme="minorHAnsi"/>
              </w:rPr>
              <w:t>ilometrów</w:t>
            </w:r>
            <w:r w:rsidR="00DD603C">
              <w:rPr>
                <w:rFonts w:cstheme="minorHAnsi"/>
              </w:rPr>
              <w:t>!</w:t>
            </w:r>
            <w:r w:rsidR="007F5750">
              <w:rPr>
                <w:rStyle w:val="Odwoanieprzypisudolnego"/>
                <w:rFonts w:cstheme="minorHAnsi"/>
              </w:rPr>
              <w:footnoteReference w:id="4"/>
            </w:r>
          </w:p>
        </w:tc>
      </w:tr>
    </w:tbl>
    <w:p w14:paraId="562F52E0" w14:textId="76309CDE" w:rsidR="0054651F" w:rsidRDefault="007F5750" w:rsidP="004927A9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54651F">
        <w:rPr>
          <w:rFonts w:cstheme="minorHAnsi"/>
        </w:rPr>
        <w:t>idoczny w ostatnich kilkudziesięciu latach</w:t>
      </w:r>
      <w:r w:rsidRPr="007F5750">
        <w:rPr>
          <w:rFonts w:cstheme="minorHAnsi"/>
        </w:rPr>
        <w:t xml:space="preserve"> </w:t>
      </w:r>
      <w:r>
        <w:rPr>
          <w:rFonts w:cstheme="minorHAnsi"/>
        </w:rPr>
        <w:t>dynamiczny rozwój przemysłu</w:t>
      </w:r>
      <w:r w:rsidR="0054651F">
        <w:rPr>
          <w:rFonts w:cstheme="minorHAnsi"/>
        </w:rPr>
        <w:t>, jak również intensywny postęp cywilizacj</w:t>
      </w:r>
      <w:r w:rsidR="00047A9C">
        <w:rPr>
          <w:rFonts w:cstheme="minorHAnsi"/>
        </w:rPr>
        <w:t xml:space="preserve">i </w:t>
      </w:r>
      <w:r w:rsidR="00E81DA0">
        <w:rPr>
          <w:rFonts w:cstheme="minorHAnsi"/>
        </w:rPr>
        <w:t>wymagają inwestycji i działań na rzecz ochrony</w:t>
      </w:r>
      <w:r w:rsidR="00537EF5">
        <w:rPr>
          <w:rFonts w:cstheme="minorHAnsi"/>
        </w:rPr>
        <w:t xml:space="preserve"> środowiska naturalnego</w:t>
      </w:r>
      <w:r w:rsidR="0054651F">
        <w:rPr>
          <w:rFonts w:cstheme="minorHAnsi"/>
        </w:rPr>
        <w:t xml:space="preserve">. Z tego względu </w:t>
      </w:r>
      <w:r w:rsidR="009438D9" w:rsidRPr="009438D9">
        <w:rPr>
          <w:rFonts w:cstheme="minorHAnsi"/>
          <w:b/>
        </w:rPr>
        <w:t>zagadnienia z zakresu</w:t>
      </w:r>
      <w:r w:rsidR="009438D9">
        <w:rPr>
          <w:rFonts w:cstheme="minorHAnsi"/>
          <w:b/>
        </w:rPr>
        <w:t xml:space="preserve"> </w:t>
      </w:r>
      <w:r w:rsidR="0054651F" w:rsidRPr="00991834">
        <w:rPr>
          <w:rFonts w:cstheme="minorHAnsi"/>
          <w:b/>
        </w:rPr>
        <w:t>ochrony środowiska, w tym wód powierzchniowych</w:t>
      </w:r>
      <w:r>
        <w:rPr>
          <w:rFonts w:cstheme="minorHAnsi"/>
          <w:b/>
        </w:rPr>
        <w:t>,</w:t>
      </w:r>
      <w:r w:rsidR="0054651F" w:rsidRPr="00991834">
        <w:rPr>
          <w:rFonts w:cstheme="minorHAnsi"/>
          <w:b/>
        </w:rPr>
        <w:t xml:space="preserve"> </w:t>
      </w:r>
      <w:r w:rsidR="00F659C5">
        <w:rPr>
          <w:rFonts w:cstheme="minorHAnsi"/>
          <w:b/>
        </w:rPr>
        <w:t xml:space="preserve">stały się </w:t>
      </w:r>
      <w:r w:rsidRPr="00991834">
        <w:rPr>
          <w:rFonts w:cstheme="minorHAnsi"/>
          <w:b/>
        </w:rPr>
        <w:lastRenderedPageBreak/>
        <w:t>w</w:t>
      </w:r>
      <w:r w:rsidR="006F158B">
        <w:rPr>
          <w:rFonts w:cstheme="minorHAnsi"/>
          <w:b/>
        </w:rPr>
        <w:t> </w:t>
      </w:r>
      <w:r w:rsidRPr="00991834">
        <w:rPr>
          <w:rFonts w:cstheme="minorHAnsi"/>
          <w:b/>
        </w:rPr>
        <w:t>obecnych cza</w:t>
      </w:r>
      <w:r>
        <w:rPr>
          <w:rFonts w:cstheme="minorHAnsi"/>
          <w:b/>
        </w:rPr>
        <w:t xml:space="preserve">sach </w:t>
      </w:r>
      <w:r w:rsidR="00F659C5">
        <w:rPr>
          <w:rFonts w:cstheme="minorHAnsi"/>
          <w:b/>
        </w:rPr>
        <w:t>ważną kwestią –</w:t>
      </w:r>
      <w:r w:rsidR="0054651F" w:rsidRPr="0099183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zarówno </w:t>
      </w:r>
      <w:r w:rsidR="0054651F" w:rsidRPr="00991834">
        <w:rPr>
          <w:rFonts w:cstheme="minorHAnsi"/>
          <w:b/>
        </w:rPr>
        <w:t xml:space="preserve">dla </w:t>
      </w:r>
      <w:r w:rsidR="00991834" w:rsidRPr="00991834">
        <w:rPr>
          <w:rFonts w:cstheme="minorHAnsi"/>
          <w:b/>
        </w:rPr>
        <w:t xml:space="preserve">globalnych, </w:t>
      </w:r>
      <w:r>
        <w:rPr>
          <w:rFonts w:cstheme="minorHAnsi"/>
          <w:b/>
        </w:rPr>
        <w:t>jak i</w:t>
      </w:r>
      <w:r w:rsidR="00F659C5">
        <w:rPr>
          <w:rFonts w:cstheme="minorHAnsi"/>
          <w:b/>
        </w:rPr>
        <w:t xml:space="preserve"> dla polskich</w:t>
      </w:r>
      <w:r w:rsidR="00991834" w:rsidRPr="00991834">
        <w:rPr>
          <w:rFonts w:cstheme="minorHAnsi"/>
          <w:b/>
        </w:rPr>
        <w:t xml:space="preserve"> </w:t>
      </w:r>
      <w:r w:rsidR="0054651F" w:rsidRPr="00991834">
        <w:rPr>
          <w:rFonts w:cstheme="minorHAnsi"/>
          <w:b/>
        </w:rPr>
        <w:t>przedsiębiorstw</w:t>
      </w:r>
      <w:r w:rsidR="0054651F">
        <w:rPr>
          <w:rFonts w:cstheme="minorHAnsi"/>
        </w:rPr>
        <w:t>. Widoczna jest rosnąca rola czynnika ekologicznego w sektorze gospodarczym</w:t>
      </w:r>
      <w:r w:rsidR="00047A9C">
        <w:rPr>
          <w:rFonts w:cstheme="minorHAnsi"/>
        </w:rPr>
        <w:t>, która wynika z</w:t>
      </w:r>
      <w:r>
        <w:rPr>
          <w:rFonts w:cstheme="minorHAnsi"/>
        </w:rPr>
        <w:t>e</w:t>
      </w:r>
      <w:r w:rsidR="00047A9C">
        <w:rPr>
          <w:rFonts w:cstheme="minorHAnsi"/>
        </w:rPr>
        <w:t xml:space="preserve"> wzrostu znaczenia odpowiedzialności biznesu oraz coraz większej świadomości ekologicznej konsumentów. Wiele firm</w:t>
      </w:r>
      <w:r w:rsidR="009E4405">
        <w:rPr>
          <w:rFonts w:cstheme="minorHAnsi"/>
        </w:rPr>
        <w:t xml:space="preserve"> – w tym także znajdujących się na terenie Łowicza –</w:t>
      </w:r>
      <w:r w:rsidR="00047A9C">
        <w:rPr>
          <w:rFonts w:cstheme="minorHAnsi"/>
        </w:rPr>
        <w:t xml:space="preserve"> wdraża proaktywne podejście do zarządzania swo</w:t>
      </w:r>
      <w:r w:rsidR="006F158B">
        <w:rPr>
          <w:rFonts w:cstheme="minorHAnsi"/>
        </w:rPr>
        <w:t>im biznesem</w:t>
      </w:r>
      <w:r>
        <w:rPr>
          <w:rFonts w:cstheme="minorHAnsi"/>
        </w:rPr>
        <w:t>,</w:t>
      </w:r>
      <w:r w:rsidR="00047A9C">
        <w:rPr>
          <w:rFonts w:cstheme="minorHAnsi"/>
        </w:rPr>
        <w:t xml:space="preserve"> opierając się przy tym na zrównoważonym rozwoju </w:t>
      </w:r>
      <w:r>
        <w:rPr>
          <w:rFonts w:cstheme="minorHAnsi"/>
        </w:rPr>
        <w:t>i</w:t>
      </w:r>
      <w:r w:rsidR="00047A9C">
        <w:rPr>
          <w:rFonts w:cstheme="minorHAnsi"/>
        </w:rPr>
        <w:t xml:space="preserve"> niwelując w ten sposobów negatywny wpływ działalności na środowisko i najbliższe otoczenie.</w:t>
      </w:r>
    </w:p>
    <w:p w14:paraId="708B3F1A" w14:textId="77777777" w:rsidR="00547056" w:rsidRDefault="0054651F" w:rsidP="004927A9">
      <w:pPr>
        <w:spacing w:after="120" w:line="276" w:lineRule="auto"/>
        <w:jc w:val="both"/>
        <w:rPr>
          <w:rFonts w:cstheme="minorHAnsi"/>
          <w:b/>
        </w:rPr>
      </w:pPr>
      <w:r w:rsidRPr="0054651F">
        <w:rPr>
          <w:rFonts w:cstheme="minorHAnsi"/>
          <w:b/>
        </w:rPr>
        <w:t>Biznes w służbie ekologii</w:t>
      </w:r>
    </w:p>
    <w:p w14:paraId="32C05FC4" w14:textId="68D2D653" w:rsidR="007F5750" w:rsidRDefault="009E4405" w:rsidP="004927A9">
      <w:pPr>
        <w:spacing w:after="120" w:line="276" w:lineRule="auto"/>
        <w:jc w:val="both"/>
        <w:rPr>
          <w:color w:val="000000" w:themeColor="text1"/>
        </w:rPr>
      </w:pPr>
      <w:r w:rsidRPr="007F5750">
        <w:rPr>
          <w:rFonts w:cstheme="minorHAnsi"/>
        </w:rPr>
        <w:t xml:space="preserve">Jednym z </w:t>
      </w:r>
      <w:r w:rsidR="007F5750" w:rsidRPr="007F5750">
        <w:rPr>
          <w:rFonts w:cstheme="minorHAnsi"/>
        </w:rPr>
        <w:t>nich</w:t>
      </w:r>
      <w:r w:rsidRPr="007F5750">
        <w:rPr>
          <w:rFonts w:cstheme="minorHAnsi"/>
        </w:rPr>
        <w:t xml:space="preserve"> jest </w:t>
      </w:r>
      <w:r w:rsidR="00343C1C" w:rsidRPr="007F5750">
        <w:rPr>
          <w:rFonts w:cstheme="minorHAnsi"/>
        </w:rPr>
        <w:t>p</w:t>
      </w:r>
      <w:r w:rsidR="00047A9C" w:rsidRPr="007F5750">
        <w:rPr>
          <w:rFonts w:cstheme="minorHAnsi"/>
        </w:rPr>
        <w:t>olski Zakład Agros Nova</w:t>
      </w:r>
      <w:r w:rsidR="00991834" w:rsidRPr="007F5750">
        <w:rPr>
          <w:rFonts w:cstheme="minorHAnsi"/>
        </w:rPr>
        <w:t xml:space="preserve"> w Łowiczu</w:t>
      </w:r>
      <w:r w:rsidR="00F659C5" w:rsidRPr="007F5750">
        <w:rPr>
          <w:rFonts w:cstheme="minorHAnsi"/>
        </w:rPr>
        <w:t>,</w:t>
      </w:r>
      <w:r w:rsidR="00047A9C" w:rsidRPr="007F5750">
        <w:rPr>
          <w:rFonts w:cstheme="minorHAnsi"/>
        </w:rPr>
        <w:t xml:space="preserve"> </w:t>
      </w:r>
      <w:r w:rsidR="00343C1C" w:rsidRPr="007F5750">
        <w:rPr>
          <w:rFonts w:cstheme="minorHAnsi"/>
        </w:rPr>
        <w:t xml:space="preserve">od 2015 roku </w:t>
      </w:r>
      <w:r w:rsidR="007F5750" w:rsidRPr="007F5750">
        <w:rPr>
          <w:rFonts w:cstheme="minorHAnsi"/>
        </w:rPr>
        <w:t xml:space="preserve">należący </w:t>
      </w:r>
      <w:r w:rsidR="00343C1C" w:rsidRPr="007F5750">
        <w:rPr>
          <w:rFonts w:cstheme="minorHAnsi"/>
        </w:rPr>
        <w:t xml:space="preserve">do </w:t>
      </w:r>
      <w:r w:rsidR="007F5750" w:rsidRPr="007F5750">
        <w:rPr>
          <w:rFonts w:cstheme="minorHAnsi"/>
        </w:rPr>
        <w:t>G</w:t>
      </w:r>
      <w:r w:rsidR="00343C1C" w:rsidRPr="007F5750">
        <w:rPr>
          <w:rFonts w:cstheme="minorHAnsi"/>
        </w:rPr>
        <w:t>rupy Maspex</w:t>
      </w:r>
      <w:r w:rsidRPr="007F5750">
        <w:rPr>
          <w:rFonts w:cstheme="minorHAnsi"/>
        </w:rPr>
        <w:t>. Przedsiębiorstwo nieustannie</w:t>
      </w:r>
      <w:r w:rsidR="00047A9C" w:rsidRPr="007F5750">
        <w:rPr>
          <w:rFonts w:cstheme="minorHAnsi"/>
        </w:rPr>
        <w:t xml:space="preserve"> wdraża działania na rzecz środowiska naturalnego i planuje kolejne </w:t>
      </w:r>
      <w:r w:rsidR="00047A9C" w:rsidRPr="007F5750">
        <w:t>proekologiczne inwestycje, których celem</w:t>
      </w:r>
      <w:r w:rsidR="00343C1C" w:rsidRPr="007F5750">
        <w:t xml:space="preserve"> jest</w:t>
      </w:r>
      <w:r w:rsidR="00047A9C" w:rsidRPr="007F5750">
        <w:t xml:space="preserve"> dalszy rozwój firmy przy minimalnym wpływie na otoczenie.</w:t>
      </w:r>
      <w:r w:rsidR="00047A9C" w:rsidRPr="007F5750">
        <w:rPr>
          <w:rFonts w:cstheme="minorHAnsi"/>
        </w:rPr>
        <w:t xml:space="preserve"> </w:t>
      </w:r>
      <w:r w:rsidRPr="007F5750">
        <w:rPr>
          <w:rFonts w:cstheme="minorHAnsi"/>
        </w:rPr>
        <w:t>Wysokiej klasy</w:t>
      </w:r>
      <w:r w:rsidR="00047A9C" w:rsidRPr="007F5750">
        <w:rPr>
          <w:rFonts w:cstheme="minorHAnsi"/>
        </w:rPr>
        <w:t xml:space="preserve"> </w:t>
      </w:r>
      <w:r w:rsidR="00991834" w:rsidRPr="007F5750">
        <w:rPr>
          <w:rFonts w:cstheme="minorHAnsi"/>
        </w:rPr>
        <w:t xml:space="preserve">standardy </w:t>
      </w:r>
      <w:r w:rsidR="00047A9C" w:rsidRPr="007F5750">
        <w:rPr>
          <w:rFonts w:cstheme="minorHAnsi"/>
        </w:rPr>
        <w:t>ekologiczne, wykorzystywanie technologii</w:t>
      </w:r>
      <w:r w:rsidRPr="007F5750">
        <w:rPr>
          <w:rFonts w:cstheme="minorHAnsi"/>
        </w:rPr>
        <w:t xml:space="preserve"> nowej generacji</w:t>
      </w:r>
      <w:r w:rsidR="008C19D3" w:rsidRPr="007F5750">
        <w:rPr>
          <w:rFonts w:cstheme="minorHAnsi"/>
        </w:rPr>
        <w:t xml:space="preserve"> i </w:t>
      </w:r>
      <w:r w:rsidR="00047A9C" w:rsidRPr="007F5750">
        <w:rPr>
          <w:rFonts w:cstheme="minorHAnsi"/>
          <w:b/>
        </w:rPr>
        <w:t>wprowadzenie usprawni</w:t>
      </w:r>
      <w:bookmarkStart w:id="0" w:name="_GoBack"/>
      <w:bookmarkEnd w:id="0"/>
      <w:r w:rsidR="00047A9C" w:rsidRPr="007F5750">
        <w:rPr>
          <w:rFonts w:cstheme="minorHAnsi"/>
          <w:b/>
        </w:rPr>
        <w:t xml:space="preserve">eń produkcyjnych pod kątem rozwiązań najbardziej przyjaznych środowisku naturalnemu to </w:t>
      </w:r>
      <w:r w:rsidRPr="007F5750">
        <w:rPr>
          <w:rFonts w:cstheme="minorHAnsi"/>
          <w:b/>
        </w:rPr>
        <w:t>priorytet firmy</w:t>
      </w:r>
      <w:r w:rsidR="00047A9C" w:rsidRPr="007F5750">
        <w:rPr>
          <w:rFonts w:cstheme="minorHAnsi"/>
        </w:rPr>
        <w:t xml:space="preserve">. </w:t>
      </w:r>
      <w:r w:rsidRPr="007F5750">
        <w:rPr>
          <w:rFonts w:cstheme="minorHAnsi"/>
        </w:rPr>
        <w:t>Maspex przeznaczył</w:t>
      </w:r>
      <w:r w:rsidR="00047A9C" w:rsidRPr="007F5750">
        <w:rPr>
          <w:rFonts w:cstheme="minorHAnsi"/>
        </w:rPr>
        <w:t xml:space="preserve"> w swoich zakładach – w tym również </w:t>
      </w:r>
      <w:r w:rsidR="007F5750">
        <w:rPr>
          <w:rFonts w:cstheme="minorHAnsi"/>
        </w:rPr>
        <w:t xml:space="preserve">w </w:t>
      </w:r>
      <w:r w:rsidR="00047A9C" w:rsidRPr="007F5750">
        <w:rPr>
          <w:rFonts w:cstheme="minorHAnsi"/>
        </w:rPr>
        <w:t xml:space="preserve">Agros Nova – 190 mln złotych na </w:t>
      </w:r>
      <w:r w:rsidRPr="007F5750">
        <w:rPr>
          <w:rFonts w:cstheme="minorHAnsi"/>
        </w:rPr>
        <w:t>projekty</w:t>
      </w:r>
      <w:r w:rsidR="00047A9C" w:rsidRPr="007F5750">
        <w:rPr>
          <w:rFonts w:cstheme="minorHAnsi"/>
        </w:rPr>
        <w:t xml:space="preserve"> proekologiczne. </w:t>
      </w:r>
      <w:r w:rsidRPr="007F5750">
        <w:rPr>
          <w:rFonts w:cstheme="minorHAnsi"/>
        </w:rPr>
        <w:t xml:space="preserve">Zakład bierze odpowiedzialność za </w:t>
      </w:r>
      <w:r w:rsidRPr="007F5750">
        <w:rPr>
          <w:color w:val="000000" w:themeColor="text1"/>
        </w:rPr>
        <w:t>swój wpływ na Łowicz i jego okolice, dlatego planując kolejne inwestycje</w:t>
      </w:r>
      <w:r w:rsidR="007F5750">
        <w:rPr>
          <w:color w:val="000000" w:themeColor="text1"/>
        </w:rPr>
        <w:t>,</w:t>
      </w:r>
      <w:r w:rsidRPr="007F5750">
        <w:rPr>
          <w:color w:val="000000" w:themeColor="text1"/>
        </w:rPr>
        <w:t xml:space="preserve"> kładzi</w:t>
      </w:r>
      <w:r w:rsidR="007F5750">
        <w:rPr>
          <w:color w:val="000000" w:themeColor="text1"/>
        </w:rPr>
        <w:t>e</w:t>
      </w:r>
      <w:r w:rsidRPr="007F5750">
        <w:rPr>
          <w:color w:val="000000" w:themeColor="text1"/>
        </w:rPr>
        <w:t xml:space="preserve"> duży nacisk na rozwiązania ekologiczne. </w:t>
      </w:r>
    </w:p>
    <w:p w14:paraId="3959D2E7" w14:textId="3F940091" w:rsidR="00845666" w:rsidRDefault="009E4405" w:rsidP="004927A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7F5750">
        <w:rPr>
          <w:color w:val="000000" w:themeColor="text1"/>
        </w:rPr>
        <w:t>Przykładem takiego projektu jest m.in. plan budowy przyzakładowej oczyszczalni</w:t>
      </w:r>
      <w:r w:rsidR="005876B9" w:rsidRPr="007F5750">
        <w:rPr>
          <w:color w:val="000000" w:themeColor="text1"/>
        </w:rPr>
        <w:t>, który został</w:t>
      </w:r>
      <w:r w:rsidR="005876B9" w:rsidRPr="007F5750">
        <w:rPr>
          <w:rFonts w:cs="Calibri"/>
        </w:rPr>
        <w:t xml:space="preserve"> dopracowany</w:t>
      </w:r>
      <w:r w:rsidRPr="007F5750">
        <w:rPr>
          <w:rFonts w:cs="Calibri"/>
        </w:rPr>
        <w:t xml:space="preserve"> pod względem wysokich standardów i</w:t>
      </w:r>
      <w:r w:rsidR="008C19D3" w:rsidRPr="007F5750">
        <w:rPr>
          <w:rFonts w:cs="Calibri"/>
        </w:rPr>
        <w:t> </w:t>
      </w:r>
      <w:r w:rsidRPr="007F5750">
        <w:rPr>
          <w:rFonts w:cs="Calibri"/>
        </w:rPr>
        <w:t>technologii, a także pod kątem dbałości o</w:t>
      </w:r>
      <w:r w:rsidR="00990900">
        <w:rPr>
          <w:rFonts w:cs="Calibri"/>
        </w:rPr>
        <w:t> </w:t>
      </w:r>
      <w:r w:rsidRPr="007F5750">
        <w:rPr>
          <w:rFonts w:cs="Calibri"/>
        </w:rPr>
        <w:t xml:space="preserve">środowisko naturalne. </w:t>
      </w:r>
      <w:r w:rsidR="00991834" w:rsidRPr="007F5750">
        <w:rPr>
          <w:rFonts w:cs="Calibri"/>
          <w:b/>
        </w:rPr>
        <w:t>Z </w:t>
      </w:r>
      <w:r w:rsidR="00343C1C" w:rsidRPr="007F5750">
        <w:rPr>
          <w:rFonts w:cs="Calibri"/>
          <w:b/>
        </w:rPr>
        <w:t xml:space="preserve">okazji Światowego Dnia Monitoringu Wody warto zwrócić uwagę na to, że ta </w:t>
      </w:r>
      <w:r w:rsidR="00343C1C" w:rsidRPr="007F5750">
        <w:rPr>
          <w:rFonts w:eastAsia="Times New Roman" w:cstheme="minorHAnsi"/>
          <w:b/>
        </w:rPr>
        <w:t>i</w:t>
      </w:r>
      <w:r w:rsidRPr="007F5750">
        <w:rPr>
          <w:rFonts w:eastAsia="Times New Roman" w:cstheme="minorHAnsi"/>
          <w:b/>
        </w:rPr>
        <w:t xml:space="preserve">nwestycja zapewni </w:t>
      </w:r>
      <w:r w:rsidR="008C19D3" w:rsidRPr="007F5750">
        <w:rPr>
          <w:rFonts w:eastAsia="Times New Roman" w:cstheme="minorHAnsi"/>
          <w:b/>
        </w:rPr>
        <w:t xml:space="preserve">m.in. </w:t>
      </w:r>
      <w:r w:rsidRPr="007F5750">
        <w:rPr>
          <w:rFonts w:eastAsia="Times New Roman" w:cstheme="minorHAnsi"/>
          <w:b/>
        </w:rPr>
        <w:t>oszczędność wody na poziomie 30%</w:t>
      </w:r>
      <w:r w:rsidR="00EF2B87" w:rsidRPr="007F5750">
        <w:rPr>
          <w:rFonts w:eastAsia="Times New Roman" w:cstheme="minorHAnsi"/>
        </w:rPr>
        <w:t xml:space="preserve"> (odzyskanej i </w:t>
      </w:r>
      <w:r w:rsidRPr="007F5750">
        <w:rPr>
          <w:rFonts w:eastAsia="Times New Roman" w:cstheme="minorHAnsi"/>
        </w:rPr>
        <w:t xml:space="preserve">ponownie wykorzystanej do wewnętrznych procesów bez </w:t>
      </w:r>
      <w:r w:rsidRPr="007F5750">
        <w:rPr>
          <w:color w:val="000000" w:themeColor="text1"/>
        </w:rPr>
        <w:t>kontaktu z żywnością)</w:t>
      </w:r>
      <w:r w:rsidR="005876B9" w:rsidRPr="007F5750">
        <w:rPr>
          <w:color w:val="000000" w:themeColor="text1"/>
        </w:rPr>
        <w:t>.</w:t>
      </w:r>
      <w:r w:rsidR="008C19D3" w:rsidRPr="007F5750">
        <w:rPr>
          <w:color w:val="000000" w:themeColor="text1"/>
        </w:rPr>
        <w:t xml:space="preserve"> </w:t>
      </w:r>
      <w:r w:rsidR="00E77D65" w:rsidRPr="007F5750">
        <w:rPr>
          <w:bCs/>
        </w:rPr>
        <w:t xml:space="preserve">Zdecydowana większość badanych łowiczan – </w:t>
      </w:r>
      <w:r w:rsidR="00990900">
        <w:rPr>
          <w:bCs/>
        </w:rPr>
        <w:t xml:space="preserve">bo </w:t>
      </w:r>
      <w:r w:rsidR="00E77D65" w:rsidRPr="007F5750">
        <w:rPr>
          <w:bCs/>
        </w:rPr>
        <w:t>aż 8 na 10 (80%) – chce, aby</w:t>
      </w:r>
      <w:r w:rsidR="009438D9">
        <w:rPr>
          <w:bCs/>
        </w:rPr>
        <w:t xml:space="preserve"> </w:t>
      </w:r>
      <w:r w:rsidR="00E77D65" w:rsidRPr="007F5750">
        <w:rPr>
          <w:bCs/>
        </w:rPr>
        <w:t>Agros Nova podejmował kolejne inicjatywy rozwojowe</w:t>
      </w:r>
      <w:r w:rsidR="007B0015">
        <w:rPr>
          <w:bCs/>
        </w:rPr>
        <w:t>.</w:t>
      </w:r>
      <w:r w:rsidR="00E81DA0">
        <w:rPr>
          <w:bCs/>
        </w:rPr>
        <w:t xml:space="preserve"> </w:t>
      </w:r>
      <w:r w:rsidR="007B0015">
        <w:rPr>
          <w:bCs/>
        </w:rPr>
        <w:t>A</w:t>
      </w:r>
      <w:r w:rsidR="00E81DA0">
        <w:rPr>
          <w:bCs/>
        </w:rPr>
        <w:t>by były one możliwe</w:t>
      </w:r>
      <w:r w:rsidR="007B0015">
        <w:rPr>
          <w:bCs/>
        </w:rPr>
        <w:t>,</w:t>
      </w:r>
      <w:r w:rsidR="00E81DA0">
        <w:rPr>
          <w:bCs/>
        </w:rPr>
        <w:t xml:space="preserve"> konieczna jest budowa własnej oczyszczalni dostosowanej do wymogów i potrzeb procesu przetwórstwa warzyw i owoców</w:t>
      </w:r>
      <w:r w:rsidR="00E77D65" w:rsidRPr="007F5750">
        <w:rPr>
          <w:bCs/>
        </w:rPr>
        <w:t xml:space="preserve">. </w:t>
      </w:r>
      <w:r w:rsidR="00E77D65" w:rsidRPr="007F5750">
        <w:rPr>
          <w:b/>
        </w:rPr>
        <w:t xml:space="preserve">81% mieszkańców uznaje proekologiczny projekt budowy bezemisyjnej </w:t>
      </w:r>
      <w:r w:rsidR="00990900" w:rsidRPr="00D9111B">
        <w:rPr>
          <w:b/>
        </w:rPr>
        <w:t>przyzakładowej</w:t>
      </w:r>
      <w:r w:rsidR="00990900" w:rsidRPr="007F5750">
        <w:rPr>
          <w:b/>
        </w:rPr>
        <w:t xml:space="preserve"> </w:t>
      </w:r>
      <w:r w:rsidR="00E77D65" w:rsidRPr="007F5750">
        <w:rPr>
          <w:b/>
        </w:rPr>
        <w:t xml:space="preserve">oczyszczalni za ważny. </w:t>
      </w:r>
      <w:r w:rsidR="00E77D65" w:rsidRPr="007F5750">
        <w:t xml:space="preserve">48% ankietowanych popiera fakt, że oczyszczalnia będzie korzystnie wpływać na środowisko, ponieważ – </w:t>
      </w:r>
      <w:r w:rsidR="00E77D65" w:rsidRPr="007F5750">
        <w:rPr>
          <w:rFonts w:eastAsia="Times New Roman" w:cstheme="minorHAnsi"/>
        </w:rPr>
        <w:t xml:space="preserve">pracując w obiegu zamkniętym – </w:t>
      </w:r>
      <w:r w:rsidR="007B0015">
        <w:rPr>
          <w:rFonts w:eastAsia="Times New Roman" w:cstheme="minorHAnsi"/>
        </w:rPr>
        <w:t>za</w:t>
      </w:r>
      <w:r w:rsidR="00E77D65" w:rsidRPr="007F5750">
        <w:rPr>
          <w:rFonts w:eastAsia="Times New Roman" w:cstheme="minorHAnsi"/>
        </w:rPr>
        <w:t>gwarantuje znaczące efekty proekologiczne</w:t>
      </w:r>
      <w:r w:rsidR="00990900">
        <w:rPr>
          <w:rFonts w:eastAsia="Times New Roman" w:cstheme="minorHAnsi"/>
        </w:rPr>
        <w:t xml:space="preserve"> oraz</w:t>
      </w:r>
      <w:r w:rsidR="00E77D65" w:rsidRPr="007F5750">
        <w:t xml:space="preserve"> umożliwi oszczędność wody i energii</w:t>
      </w:r>
      <w:r w:rsidR="00E77D65" w:rsidRPr="007F5750">
        <w:rPr>
          <w:rStyle w:val="Odwoanieprzypisudolnego"/>
        </w:rPr>
        <w:footnoteReference w:id="5"/>
      </w:r>
      <w:r w:rsidR="00E77D65" w:rsidRPr="007F5750">
        <w:rPr>
          <w:rFonts w:eastAsia="Times New Roman" w:cstheme="minorHAnsi"/>
        </w:rPr>
        <w:t>.</w:t>
      </w:r>
      <w:r w:rsidR="00845666">
        <w:rPr>
          <w:rFonts w:eastAsia="Times New Roman" w:cstheme="minorHAnsi"/>
        </w:rPr>
        <w:t xml:space="preserve"> </w:t>
      </w:r>
      <w:r w:rsidR="00845666" w:rsidRPr="004927A9">
        <w:t>Warto podkreślić, że już 3 nowoczesne oczyszczalnie ścieków z</w:t>
      </w:r>
      <w:r w:rsidR="006F158B">
        <w:t> </w:t>
      </w:r>
      <w:r w:rsidR="00845666" w:rsidRPr="004927A9">
        <w:t>powodzeniem funkcjonują w zakładach produkcyjnych Maspe</w:t>
      </w:r>
      <w:r w:rsidR="007B0015">
        <w:t>x –</w:t>
      </w:r>
      <w:r w:rsidR="00845666" w:rsidRPr="004927A9">
        <w:t xml:space="preserve"> w Tymbarku, Olsztynku i w Tychach. </w:t>
      </w:r>
    </w:p>
    <w:p w14:paraId="2900BF95" w14:textId="00AF3242" w:rsidR="001832EE" w:rsidRPr="00954199" w:rsidRDefault="00845666" w:rsidP="004927A9">
      <w:pPr>
        <w:pStyle w:val="Standard"/>
        <w:spacing w:after="120" w:line="276" w:lineRule="auto"/>
        <w:jc w:val="both"/>
      </w:pPr>
      <w:r>
        <w:t>Dzięki dotychczasowym realizacjom w Zakładzie w Łowiczu efektywnie funkcjonują</w:t>
      </w:r>
      <w:r>
        <w:rPr>
          <w:rFonts w:eastAsia="Times New Roman"/>
        </w:rPr>
        <w:t xml:space="preserve"> nowoczesne linie produkcyjne, które są wydajniejsze, przyjazne dla środowiska i energooszczędne, ponieważ </w:t>
      </w:r>
      <w:r w:rsidRPr="004927A9">
        <w:rPr>
          <w:rFonts w:eastAsia="Times New Roman"/>
          <w:b/>
        </w:rPr>
        <w:t>gwarantują o 15% mniejsze zużycie energii elektrycznej</w:t>
      </w:r>
      <w:r>
        <w:rPr>
          <w:rFonts w:eastAsia="Times New Roman"/>
        </w:rPr>
        <w:t xml:space="preserve">. Na terenie Zakładu w Łowiczu funkcjonuje również zautomatyzowany magazyn, w którym zastosowane rozwiązania umożliwiają </w:t>
      </w:r>
      <w:r w:rsidRPr="004927A9">
        <w:rPr>
          <w:rFonts w:eastAsia="Times New Roman"/>
          <w:b/>
        </w:rPr>
        <w:t>redukcję emisji dwutlenku węgla nawet do 25%.</w:t>
      </w:r>
      <w:r>
        <w:t xml:space="preserve"> Zakład wdraża także idee gospodarki obiegu zamkniętego. Około 85% odpadów jest poddawanych różnym formom ponownego użycia czy też </w:t>
      </w:r>
      <w:r w:rsidR="007B0015">
        <w:t xml:space="preserve">są </w:t>
      </w:r>
      <w:r>
        <w:t xml:space="preserve">przekazywane do odzysku. </w:t>
      </w:r>
    </w:p>
    <w:p w14:paraId="1CC289C7" w14:textId="77777777" w:rsidR="00B41AA9" w:rsidRDefault="00B41AA9" w:rsidP="00047A9C">
      <w:pPr>
        <w:spacing w:before="120" w:after="12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Kontakt dla mediów:</w:t>
      </w:r>
    </w:p>
    <w:tbl>
      <w:tblPr>
        <w:tblStyle w:val="Tabela-Siatka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B41AA9" w:rsidRPr="00AE4620" w14:paraId="4B1A74E3" w14:textId="77777777" w:rsidTr="00B41AA9">
        <w:trPr>
          <w:trHeight w:val="1079"/>
        </w:trPr>
        <w:tc>
          <w:tcPr>
            <w:tcW w:w="5807" w:type="dxa"/>
            <w:hideMark/>
          </w:tcPr>
          <w:p w14:paraId="6E2C582E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Dorota Liszka</w:t>
            </w:r>
          </w:p>
          <w:p w14:paraId="363FC217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Manager ds. Komunikacji Korporacyjnej i Public Affairs </w:t>
            </w:r>
          </w:p>
          <w:p w14:paraId="4705BD0E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lang w:val="en-US" w:eastAsia="en-US"/>
                </w:rPr>
                <w:t>d.liszka@maspex.com</w:t>
              </w:r>
            </w:hyperlink>
          </w:p>
          <w:p w14:paraId="42328D9D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tel.: 33-873-10-80 </w:t>
            </w:r>
          </w:p>
          <w:p w14:paraId="286F9D79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Twitter: @Dorota_Liszka </w:t>
            </w:r>
          </w:p>
        </w:tc>
        <w:tc>
          <w:tcPr>
            <w:tcW w:w="3402" w:type="dxa"/>
            <w:hideMark/>
          </w:tcPr>
          <w:p w14:paraId="5CF8F1D6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Renata Młotek</w:t>
            </w:r>
          </w:p>
          <w:p w14:paraId="55629880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Biuro prasowe Agros Nova</w:t>
            </w:r>
          </w:p>
          <w:p w14:paraId="428146B5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tel.: (+48) 501 312 290</w:t>
            </w:r>
          </w:p>
          <w:p w14:paraId="74827048" w14:textId="77777777" w:rsidR="00B41AA9" w:rsidRDefault="00B41AA9" w:rsidP="00047A9C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e-mail:</w:t>
            </w: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  <w:lang w:val="en-US" w:eastAsia="en-US"/>
                </w:rPr>
                <w:t>agrosnova@alertmedia.pl</w:t>
              </w:r>
            </w:hyperlink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</w:t>
            </w:r>
          </w:p>
        </w:tc>
      </w:tr>
    </w:tbl>
    <w:p w14:paraId="12E77461" w14:textId="77777777" w:rsidR="00B149E0" w:rsidRPr="00B41AA9" w:rsidRDefault="00B149E0" w:rsidP="00047A9C">
      <w:pPr>
        <w:jc w:val="both"/>
        <w:rPr>
          <w:lang w:val="en-AU"/>
        </w:rPr>
      </w:pPr>
    </w:p>
    <w:sectPr w:rsidR="00B149E0" w:rsidRPr="00B41A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7848" w16cex:dateUtc="2021-09-15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B0E08" w16cid:durableId="24ED9CB5"/>
  <w16cid:commentId w16cid:paraId="62313F0F" w16cid:durableId="24ED9CB6"/>
  <w16cid:commentId w16cid:paraId="6625F815" w16cid:durableId="24EC7848"/>
  <w16cid:commentId w16cid:paraId="170AC5A9" w16cid:durableId="24ED9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BA94" w14:textId="77777777" w:rsidR="00E8012B" w:rsidRDefault="00E8012B" w:rsidP="00B41AA9">
      <w:pPr>
        <w:spacing w:after="0" w:line="240" w:lineRule="auto"/>
      </w:pPr>
      <w:r>
        <w:separator/>
      </w:r>
    </w:p>
  </w:endnote>
  <w:endnote w:type="continuationSeparator" w:id="0">
    <w:p w14:paraId="0E70ECAE" w14:textId="77777777" w:rsidR="00E8012B" w:rsidRDefault="00E8012B" w:rsidP="00B4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1E89" w14:textId="77777777" w:rsidR="00E8012B" w:rsidRDefault="00E8012B" w:rsidP="00B41AA9">
      <w:pPr>
        <w:spacing w:after="0" w:line="240" w:lineRule="auto"/>
      </w:pPr>
      <w:r>
        <w:separator/>
      </w:r>
    </w:p>
  </w:footnote>
  <w:footnote w:type="continuationSeparator" w:id="0">
    <w:p w14:paraId="11E1F22E" w14:textId="77777777" w:rsidR="00E8012B" w:rsidRDefault="00E8012B" w:rsidP="00B41AA9">
      <w:pPr>
        <w:spacing w:after="0" w:line="240" w:lineRule="auto"/>
      </w:pPr>
      <w:r>
        <w:continuationSeparator/>
      </w:r>
    </w:p>
  </w:footnote>
  <w:footnote w:id="1">
    <w:p w14:paraId="2A559CFD" w14:textId="0A65CA77" w:rsidR="00095EAE" w:rsidRPr="004927A9" w:rsidRDefault="00095EAE">
      <w:pPr>
        <w:pStyle w:val="Tekstprzypisudolnego"/>
        <w:rPr>
          <w:sz w:val="18"/>
          <w:szCs w:val="18"/>
        </w:rPr>
      </w:pPr>
      <w:r w:rsidRPr="004927A9">
        <w:rPr>
          <w:rStyle w:val="Odwoanieprzypisudolnego"/>
          <w:sz w:val="18"/>
          <w:szCs w:val="18"/>
        </w:rPr>
        <w:footnoteRef/>
      </w:r>
      <w:r w:rsidRPr="004927A9">
        <w:rPr>
          <w:sz w:val="18"/>
          <w:szCs w:val="18"/>
        </w:rPr>
        <w:t xml:space="preserve"> https://inzynieria.com/wodkan/wiadomosci/53036,jakie-sa-zasoby-wody-pitnej-na-swiecie</w:t>
      </w:r>
    </w:p>
  </w:footnote>
  <w:footnote w:id="2">
    <w:p w14:paraId="496780CB" w14:textId="2A8FC82B" w:rsidR="00A708C6" w:rsidRPr="006F158B" w:rsidRDefault="00A708C6">
      <w:pPr>
        <w:pStyle w:val="Tekstprzypisudolnego"/>
        <w:rPr>
          <w:sz w:val="18"/>
          <w:szCs w:val="18"/>
        </w:rPr>
      </w:pPr>
      <w:r w:rsidRPr="00A318A3">
        <w:rPr>
          <w:rStyle w:val="Odwoanieprzypisudolnego"/>
          <w:sz w:val="18"/>
          <w:szCs w:val="18"/>
        </w:rPr>
        <w:footnoteRef/>
      </w:r>
      <w:r w:rsidRPr="00A318A3">
        <w:rPr>
          <w:sz w:val="18"/>
          <w:szCs w:val="18"/>
        </w:rPr>
        <w:t xml:space="preserve"> </w:t>
      </w:r>
      <w:hyperlink r:id="rId1" w:history="1">
        <w:r w:rsidR="007F5750" w:rsidRPr="006F158B">
          <w:rPr>
            <w:rStyle w:val="Hipercze"/>
            <w:sz w:val="18"/>
            <w:szCs w:val="18"/>
          </w:rPr>
          <w:t>http://www.lowicz.eu/bip/Wody_powierzchniowe,1043</w:t>
        </w:r>
      </w:hyperlink>
      <w:r w:rsidR="007F5750" w:rsidRPr="006F158B">
        <w:rPr>
          <w:sz w:val="18"/>
          <w:szCs w:val="18"/>
        </w:rPr>
        <w:t xml:space="preserve"> </w:t>
      </w:r>
    </w:p>
  </w:footnote>
  <w:footnote w:id="3">
    <w:p w14:paraId="22C4CDAE" w14:textId="77777777" w:rsidR="00DE7D0E" w:rsidRPr="004927A9" w:rsidRDefault="00DE7D0E">
      <w:pPr>
        <w:pStyle w:val="Tekstprzypisudolnego"/>
        <w:rPr>
          <w:sz w:val="18"/>
          <w:szCs w:val="18"/>
        </w:rPr>
      </w:pPr>
      <w:r w:rsidRPr="006F158B">
        <w:rPr>
          <w:rStyle w:val="Odwoanieprzypisudolnego"/>
          <w:sz w:val="18"/>
          <w:szCs w:val="18"/>
        </w:rPr>
        <w:footnoteRef/>
      </w:r>
      <w:r w:rsidRPr="006F158B">
        <w:rPr>
          <w:sz w:val="18"/>
          <w:szCs w:val="18"/>
        </w:rPr>
        <w:t xml:space="preserve"> </w:t>
      </w:r>
      <w:hyperlink r:id="rId2" w:history="1">
        <w:r w:rsidRPr="006F158B">
          <w:rPr>
            <w:rStyle w:val="Hipercze"/>
            <w:rFonts w:cstheme="minorHAnsi"/>
            <w:sz w:val="18"/>
            <w:szCs w:val="18"/>
          </w:rPr>
          <w:t>https://www.bip.powiat.lowicz.pl/plik,11012,strategia-rozwoju-powiatu-lowickiego-2020-pdf.pdf</w:t>
        </w:r>
      </w:hyperlink>
    </w:p>
  </w:footnote>
  <w:footnote w:id="4">
    <w:p w14:paraId="2F86B80F" w14:textId="62751792" w:rsidR="007F5750" w:rsidRDefault="007F5750">
      <w:pPr>
        <w:pStyle w:val="Tekstprzypisudolnego"/>
      </w:pPr>
      <w:r w:rsidRPr="004927A9">
        <w:rPr>
          <w:rStyle w:val="Odwoanieprzypisudolnego"/>
          <w:sz w:val="18"/>
          <w:szCs w:val="18"/>
        </w:rPr>
        <w:footnoteRef/>
      </w:r>
      <w:r w:rsidRPr="004927A9">
        <w:rPr>
          <w:sz w:val="18"/>
          <w:szCs w:val="18"/>
        </w:rPr>
        <w:t xml:space="preserve"> </w:t>
      </w:r>
      <w:hyperlink r:id="rId3" w:history="1">
        <w:r w:rsidRPr="006F158B">
          <w:rPr>
            <w:rStyle w:val="Hipercze"/>
            <w:rFonts w:cstheme="minorHAnsi"/>
            <w:sz w:val="18"/>
            <w:szCs w:val="18"/>
          </w:rPr>
          <w:t>https://www.bip.powiat.lowicz.pl/plik,11012,strategia-rozwoju-powiatu-lowickiego-2020-pdf.pdf</w:t>
        </w:r>
      </w:hyperlink>
    </w:p>
  </w:footnote>
  <w:footnote w:id="5">
    <w:p w14:paraId="73134F32" w14:textId="77777777" w:rsidR="00E77D65" w:rsidRPr="00954199" w:rsidRDefault="00E77D65" w:rsidP="00954199">
      <w:pPr>
        <w:pStyle w:val="Tekstprzypisudolnego"/>
        <w:jc w:val="both"/>
        <w:rPr>
          <w:sz w:val="18"/>
          <w:szCs w:val="18"/>
        </w:rPr>
      </w:pPr>
      <w:r w:rsidRPr="00954199">
        <w:rPr>
          <w:rStyle w:val="Odwoanieprzypisudolnego"/>
          <w:sz w:val="18"/>
          <w:szCs w:val="18"/>
        </w:rPr>
        <w:footnoteRef/>
      </w:r>
      <w:r w:rsidRPr="00954199">
        <w:rPr>
          <w:sz w:val="18"/>
          <w:szCs w:val="18"/>
        </w:rPr>
        <w:t xml:space="preserve"> </w:t>
      </w:r>
      <w:r w:rsidRPr="007F5750">
        <w:rPr>
          <w:sz w:val="18"/>
          <w:szCs w:val="18"/>
        </w:rPr>
        <w:t>Badanie „Łowicz oczami mieszkańców – potrzeby i perspektywy” zrealizowane przez agencję badawczą IQS na zlecenie Agros Nova; czerwiec-lipiec 2021 r., N = 200.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5EB8" w14:textId="77777777" w:rsidR="009751A9" w:rsidRDefault="00975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76428C" wp14:editId="45E3A616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320165" cy="290830"/>
          <wp:effectExtent l="0" t="0" r="0" b="0"/>
          <wp:wrapTight wrapText="bothSides">
            <wp:wrapPolygon edited="0">
              <wp:start x="0" y="0"/>
              <wp:lineTo x="0" y="19808"/>
              <wp:lineTo x="21195" y="19808"/>
              <wp:lineTo x="21195" y="0"/>
              <wp:lineTo x="0" y="0"/>
            </wp:wrapPolygon>
          </wp:wrapTight>
          <wp:docPr id="14" name="Obraz 1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4246CC-9FFD-40F0-B576-B55FAEBF83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4246CC-9FFD-40F0-B576-B55FAEBF83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7CF0"/>
    <w:multiLevelType w:val="hybridMultilevel"/>
    <w:tmpl w:val="FCA968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A04536"/>
    <w:multiLevelType w:val="hybridMultilevel"/>
    <w:tmpl w:val="C0CE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E"/>
    <w:rsid w:val="0001780C"/>
    <w:rsid w:val="000424A9"/>
    <w:rsid w:val="00047A9C"/>
    <w:rsid w:val="00095EAE"/>
    <w:rsid w:val="00123498"/>
    <w:rsid w:val="00135FF8"/>
    <w:rsid w:val="001832EE"/>
    <w:rsid w:val="002E10A9"/>
    <w:rsid w:val="00343C1C"/>
    <w:rsid w:val="003A27D8"/>
    <w:rsid w:val="003A49B3"/>
    <w:rsid w:val="004927A9"/>
    <w:rsid w:val="00507E2D"/>
    <w:rsid w:val="00514FB9"/>
    <w:rsid w:val="00537EF5"/>
    <w:rsid w:val="0054651F"/>
    <w:rsid w:val="00547056"/>
    <w:rsid w:val="005876B9"/>
    <w:rsid w:val="006236C1"/>
    <w:rsid w:val="006F158B"/>
    <w:rsid w:val="00701DF2"/>
    <w:rsid w:val="00746C6F"/>
    <w:rsid w:val="0078589A"/>
    <w:rsid w:val="007B0015"/>
    <w:rsid w:val="007F5750"/>
    <w:rsid w:val="00845666"/>
    <w:rsid w:val="00892AC3"/>
    <w:rsid w:val="008C19D3"/>
    <w:rsid w:val="00903206"/>
    <w:rsid w:val="009438D9"/>
    <w:rsid w:val="00954199"/>
    <w:rsid w:val="009751A9"/>
    <w:rsid w:val="00990900"/>
    <w:rsid w:val="00991834"/>
    <w:rsid w:val="009E4405"/>
    <w:rsid w:val="00A17997"/>
    <w:rsid w:val="00A318A3"/>
    <w:rsid w:val="00A4376A"/>
    <w:rsid w:val="00A708C6"/>
    <w:rsid w:val="00A93060"/>
    <w:rsid w:val="00AE4620"/>
    <w:rsid w:val="00B149E0"/>
    <w:rsid w:val="00B40780"/>
    <w:rsid w:val="00B41AA9"/>
    <w:rsid w:val="00B6775E"/>
    <w:rsid w:val="00C046D6"/>
    <w:rsid w:val="00C137B5"/>
    <w:rsid w:val="00D50DF6"/>
    <w:rsid w:val="00DB1D46"/>
    <w:rsid w:val="00DB6019"/>
    <w:rsid w:val="00DD603C"/>
    <w:rsid w:val="00DE4F9C"/>
    <w:rsid w:val="00DE7D0E"/>
    <w:rsid w:val="00E0538E"/>
    <w:rsid w:val="00E45FBD"/>
    <w:rsid w:val="00E63CE1"/>
    <w:rsid w:val="00E77D65"/>
    <w:rsid w:val="00E8012B"/>
    <w:rsid w:val="00E81DA0"/>
    <w:rsid w:val="00E84F4F"/>
    <w:rsid w:val="00E906B9"/>
    <w:rsid w:val="00EA312E"/>
    <w:rsid w:val="00EF2B87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B3E2"/>
  <w15:chartTrackingRefBased/>
  <w15:docId w15:val="{3E03B8EA-B972-4B5D-B148-4386BE7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AA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AA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AA9"/>
    <w:rPr>
      <w:rFonts w:ascii="Calibri" w:hAnsi="Calibri" w:cs="Calibr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41AA9"/>
    <w:rPr>
      <w:rFonts w:ascii="PMingLiU" w:eastAsiaTheme="minorEastAsia" w:hAnsi="PMingLiU"/>
      <w:lang w:eastAsia="pl-PL"/>
    </w:rPr>
  </w:style>
  <w:style w:type="paragraph" w:styleId="Bezodstpw">
    <w:name w:val="No Spacing"/>
    <w:link w:val="BezodstpwZnak"/>
    <w:uiPriority w:val="1"/>
    <w:qFormat/>
    <w:rsid w:val="00B41AA9"/>
    <w:pPr>
      <w:spacing w:after="0" w:line="240" w:lineRule="auto"/>
    </w:pPr>
    <w:rPr>
      <w:rFonts w:ascii="PMingLiU" w:eastAsiaTheme="minorEastAsia" w:hAnsi="PMingLiU"/>
      <w:lang w:eastAsia="pl-PL"/>
    </w:rPr>
  </w:style>
  <w:style w:type="paragraph" w:styleId="Akapitzlist">
    <w:name w:val="List Paragraph"/>
    <w:basedOn w:val="Normalny"/>
    <w:uiPriority w:val="34"/>
    <w:qFormat/>
    <w:rsid w:val="00B41AA9"/>
    <w:pPr>
      <w:spacing w:after="0" w:line="240" w:lineRule="auto"/>
      <w:ind w:left="720"/>
    </w:pPr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AA9"/>
    <w:rPr>
      <w:vertAlign w:val="superscript"/>
    </w:rPr>
  </w:style>
  <w:style w:type="table" w:styleId="Tabela-Siatka">
    <w:name w:val="Table Grid"/>
    <w:basedOn w:val="Standardowy"/>
    <w:uiPriority w:val="39"/>
    <w:rsid w:val="00B41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2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A9"/>
  </w:style>
  <w:style w:type="paragraph" w:styleId="Stopka">
    <w:name w:val="footer"/>
    <w:basedOn w:val="Normalny"/>
    <w:link w:val="StopkaZnak"/>
    <w:uiPriority w:val="99"/>
    <w:unhideWhenUsed/>
    <w:rsid w:val="0097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A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57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A0"/>
    <w:rPr>
      <w:b/>
      <w:bCs/>
      <w:sz w:val="20"/>
      <w:szCs w:val="20"/>
    </w:rPr>
  </w:style>
  <w:style w:type="paragraph" w:customStyle="1" w:styleId="Standard">
    <w:name w:val="Standard"/>
    <w:rsid w:val="00845666"/>
    <w:pPr>
      <w:suppressAutoHyphens/>
      <w:autoSpaceDN w:val="0"/>
      <w:spacing w:line="247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B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95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nova@alertmedia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p.powiat.lowicz.pl/plik,11012,strategia-rozwoju-powiatu-lowickiego-2020-pdf.pdf" TargetMode="External"/><Relationship Id="rId2" Type="http://schemas.openxmlformats.org/officeDocument/2006/relationships/hyperlink" Target="https://www.bip.powiat.lowicz.pl/plik,11012,strategia-rozwoju-powiatu-lowickiego-2020-pdf.pdf" TargetMode="External"/><Relationship Id="rId1" Type="http://schemas.openxmlformats.org/officeDocument/2006/relationships/hyperlink" Target="http://www.lowicz.eu/bip/Wody_powierzchniowe,10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AB18-9995-4B3D-970D-01F02721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2021-09-16T10:52:00Z</dcterms:created>
  <dcterms:modified xsi:type="dcterms:W3CDTF">2021-09-16T10:52:00Z</dcterms:modified>
</cp:coreProperties>
</file>